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95BBB" w14:textId="77777777" w:rsidR="00B04A47" w:rsidRPr="00B04A47" w:rsidRDefault="0016348C" w:rsidP="00B04A47">
      <w:pPr>
        <w:jc w:val="center"/>
        <w:rPr>
          <w:rFonts w:ascii="HP Simplified" w:eastAsia="Calibri" w:hAnsi="HP Simplified" w:cs="Times New Roman"/>
          <w:b/>
          <w:caps/>
          <w:noProof/>
          <w:color w:val="0070C0"/>
          <w:sz w:val="28"/>
          <w:szCs w:val="32"/>
        </w:rPr>
      </w:pPr>
      <w:r w:rsidRPr="004A4952">
        <w:rPr>
          <w:rFonts w:ascii="HP Simplified" w:eastAsia="Calibri" w:hAnsi="HP Simplified" w:cs="Times New Roman"/>
          <w:b/>
          <w:caps/>
          <w:noProof/>
          <w:color w:val="0070C0"/>
          <w:sz w:val="28"/>
          <w:szCs w:val="32"/>
        </w:rPr>
        <w:t xml:space="preserve">tájékoztató a </w:t>
      </w:r>
      <w:r>
        <w:rPr>
          <w:rFonts w:ascii="HP Simplified" w:eastAsia="Calibri" w:hAnsi="HP Simplified" w:cs="Times New Roman"/>
          <w:b/>
          <w:caps/>
          <w:noProof/>
          <w:color w:val="0070C0"/>
          <w:sz w:val="28"/>
          <w:szCs w:val="32"/>
        </w:rPr>
        <w:t>KORONAVÍRUS (</w:t>
      </w:r>
      <w:r w:rsidRPr="004A4952">
        <w:rPr>
          <w:rFonts w:ascii="HP Simplified" w:eastAsia="Calibri" w:hAnsi="HP Simplified" w:cs="Times New Roman"/>
          <w:b/>
          <w:caps/>
          <w:noProof/>
          <w:color w:val="0070C0"/>
          <w:sz w:val="28"/>
          <w:szCs w:val="32"/>
        </w:rPr>
        <w:t>COVID-19</w:t>
      </w:r>
      <w:r>
        <w:rPr>
          <w:rFonts w:ascii="HP Simplified" w:eastAsia="Calibri" w:hAnsi="HP Simplified" w:cs="Times New Roman"/>
          <w:b/>
          <w:caps/>
          <w:noProof/>
          <w:color w:val="0070C0"/>
          <w:sz w:val="28"/>
          <w:szCs w:val="32"/>
        </w:rPr>
        <w:t>)</w:t>
      </w:r>
      <w:r w:rsidRPr="004A4952">
        <w:rPr>
          <w:rFonts w:ascii="HP Simplified" w:eastAsia="Calibri" w:hAnsi="HP Simplified" w:cs="Times New Roman"/>
          <w:b/>
          <w:caps/>
          <w:noProof/>
          <w:color w:val="0070C0"/>
          <w:sz w:val="28"/>
          <w:szCs w:val="32"/>
        </w:rPr>
        <w:t xml:space="preserve"> járván</w:t>
      </w:r>
      <w:r>
        <w:rPr>
          <w:rFonts w:ascii="HP Simplified" w:eastAsia="Calibri" w:hAnsi="HP Simplified" w:cs="Times New Roman"/>
          <w:b/>
          <w:caps/>
          <w:noProof/>
          <w:color w:val="0070C0"/>
          <w:sz w:val="28"/>
          <w:szCs w:val="32"/>
        </w:rPr>
        <w:t xml:space="preserve">Y miatt alkalmazott </w:t>
      </w:r>
      <w:r w:rsidRPr="004A4952">
        <w:rPr>
          <w:rFonts w:ascii="HP Simplified" w:eastAsia="Calibri" w:hAnsi="HP Simplified" w:cs="Times New Roman"/>
          <w:b/>
          <w:caps/>
          <w:noProof/>
          <w:color w:val="0070C0"/>
          <w:sz w:val="28"/>
          <w:szCs w:val="32"/>
        </w:rPr>
        <w:t>testhőmérséklet</w:t>
      </w:r>
      <w:r>
        <w:rPr>
          <w:rFonts w:ascii="HP Simplified" w:eastAsia="Calibri" w:hAnsi="HP Simplified" w:cs="Times New Roman"/>
          <w:b/>
          <w:caps/>
          <w:noProof/>
          <w:color w:val="0070C0"/>
          <w:sz w:val="28"/>
          <w:szCs w:val="32"/>
        </w:rPr>
        <w:t>-</w:t>
      </w:r>
      <w:r w:rsidRPr="004A4952">
        <w:rPr>
          <w:rFonts w:ascii="HP Simplified" w:eastAsia="Calibri" w:hAnsi="HP Simplified" w:cs="Times New Roman"/>
          <w:b/>
          <w:caps/>
          <w:noProof/>
          <w:color w:val="0070C0"/>
          <w:sz w:val="28"/>
          <w:szCs w:val="32"/>
        </w:rPr>
        <w:t>mérésről</w:t>
      </w:r>
    </w:p>
    <w:p w14:paraId="3DA0E721" w14:textId="77777777" w:rsidR="0016348C" w:rsidRDefault="0016348C" w:rsidP="000F4A9F">
      <w:pPr>
        <w:rPr>
          <w:rFonts w:ascii="HP Simplified" w:eastAsia="Calibri" w:hAnsi="HP Simplified" w:cs="Times New Roman"/>
        </w:rPr>
      </w:pPr>
      <w:r>
        <w:rPr>
          <w:rFonts w:ascii="HP Simplified" w:eastAsia="Calibri" w:hAnsi="HP Simplified" w:cs="Times New Roman"/>
        </w:rPr>
        <w:t xml:space="preserve">Tájékoztatjuk a </w:t>
      </w:r>
      <w:r w:rsidRPr="002C1D38">
        <w:rPr>
          <w:rFonts w:ascii="HP Simplified" w:eastAsia="Calibri" w:hAnsi="HP Simplified" w:cs="Times New Roman"/>
          <w:noProof/>
        </w:rPr>
        <w:t>Pásztó</w:t>
      </w:r>
      <w:r>
        <w:rPr>
          <w:rFonts w:ascii="HP Simplified" w:eastAsia="Calibri" w:hAnsi="HP Simplified" w:cs="Times New Roman"/>
        </w:rPr>
        <w:t xml:space="preserve">, </w:t>
      </w:r>
      <w:r w:rsidRPr="002C1D38">
        <w:rPr>
          <w:rFonts w:ascii="HP Simplified" w:eastAsia="Calibri" w:hAnsi="HP Simplified" w:cs="Times New Roman"/>
          <w:noProof/>
        </w:rPr>
        <w:t>Kölcsey utca 35.</w:t>
      </w:r>
      <w:r>
        <w:rPr>
          <w:rFonts w:ascii="HP Simplified" w:eastAsia="Calibri" w:hAnsi="HP Simplified" w:cs="Times New Roman"/>
        </w:rPr>
        <w:t xml:space="preserve"> alatti </w:t>
      </w:r>
      <w:r w:rsidR="00986CB3">
        <w:rPr>
          <w:rFonts w:ascii="HP Simplified" w:eastAsia="Calibri" w:hAnsi="HP Simplified" w:cs="Times New Roman"/>
        </w:rPr>
        <w:t>önkormányzati területre</w:t>
      </w:r>
      <w:r>
        <w:rPr>
          <w:rFonts w:ascii="HP Simplified" w:eastAsia="Calibri" w:hAnsi="HP Simplified" w:cs="Times New Roman"/>
        </w:rPr>
        <w:t xml:space="preserve"> belépőket, hogy a járványügyi készültség bevezetéséről szóló </w:t>
      </w:r>
      <w:r w:rsidRPr="00994D6F">
        <w:rPr>
          <w:rFonts w:ascii="HP Simplified" w:eastAsia="Calibri" w:hAnsi="HP Simplified" w:cs="Times New Roman"/>
        </w:rPr>
        <w:t>283/2020.  (VI.  17.) Korm.  rendelet</w:t>
      </w:r>
      <w:r>
        <w:rPr>
          <w:rFonts w:ascii="HP Simplified" w:eastAsia="Calibri" w:hAnsi="HP Simplified" w:cs="Times New Roman"/>
        </w:rPr>
        <w:t xml:space="preserve"> alapján</w:t>
      </w:r>
      <w:r w:rsidR="000B796A">
        <w:rPr>
          <w:rFonts w:ascii="HP Simplified" w:eastAsia="Calibri" w:hAnsi="HP Simplified" w:cs="Times New Roman"/>
        </w:rPr>
        <w:t xml:space="preserve"> folytat</w:t>
      </w:r>
      <w:r w:rsidR="008A2F0C">
        <w:rPr>
          <w:rFonts w:ascii="HP Simplified" w:eastAsia="Calibri" w:hAnsi="HP Simplified" w:cs="Times New Roman"/>
        </w:rPr>
        <w:t>ott</w:t>
      </w:r>
      <w:r>
        <w:rPr>
          <w:rFonts w:ascii="HP Simplified" w:eastAsia="Calibri" w:hAnsi="HP Simplified" w:cs="Times New Roman"/>
        </w:rPr>
        <w:t xml:space="preserve">, az egészségügyi válsághelyzet </w:t>
      </w:r>
      <w:r w:rsidRPr="00A62A30">
        <w:rPr>
          <w:rFonts w:ascii="HP Simplified" w:eastAsia="Calibri" w:hAnsi="HP Simplified" w:cs="Times New Roman"/>
        </w:rPr>
        <w:t>járványügyi</w:t>
      </w:r>
      <w:r>
        <w:rPr>
          <w:rFonts w:ascii="HP Simplified" w:eastAsia="Calibri" w:hAnsi="HP Simplified" w:cs="Times New Roman"/>
        </w:rPr>
        <w:t xml:space="preserve"> védelmi intézkedésről</w:t>
      </w:r>
      <w:r w:rsidR="008A2F0C">
        <w:rPr>
          <w:rFonts w:ascii="HP Simplified" w:eastAsia="Calibri" w:hAnsi="HP Simplified" w:cs="Times New Roman"/>
        </w:rPr>
        <w:t>.</w:t>
      </w:r>
    </w:p>
    <w:p w14:paraId="60CFC0CB" w14:textId="5C02DFD1" w:rsidR="0016348C" w:rsidRDefault="0016348C" w:rsidP="000F4A9F">
      <w:pPr>
        <w:rPr>
          <w:rFonts w:ascii="HP Simplified" w:eastAsia="Calibri" w:hAnsi="HP Simplified" w:cs="Times New Roman"/>
        </w:rPr>
      </w:pPr>
    </w:p>
    <w:tbl>
      <w:tblPr>
        <w:tblStyle w:val="Rcsostblzat2"/>
        <w:tblpPr w:leftFromText="141" w:rightFromText="141" w:vertAnchor="text" w:horzAnchor="margin" w:tblpY="-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
        <w:gridCol w:w="992"/>
        <w:gridCol w:w="1559"/>
        <w:gridCol w:w="2112"/>
        <w:gridCol w:w="1470"/>
        <w:gridCol w:w="2655"/>
      </w:tblGrid>
      <w:tr w:rsidR="0016348C" w:rsidRPr="004C3AA2" w14:paraId="3D24A9D4" w14:textId="77777777" w:rsidTr="008A2F0C">
        <w:tc>
          <w:tcPr>
            <w:tcW w:w="1276" w:type="dxa"/>
            <w:gridSpan w:val="2"/>
          </w:tcPr>
          <w:p w14:paraId="1D24037D" w14:textId="77777777" w:rsidR="0016348C" w:rsidRPr="0072172C" w:rsidRDefault="0016348C" w:rsidP="006A2427">
            <w:pPr>
              <w:rPr>
                <w:rFonts w:ascii="HP Simplified" w:eastAsia="Calibri" w:hAnsi="HP Simplified"/>
                <w:color w:val="000000" w:themeColor="text1"/>
              </w:rPr>
            </w:pPr>
            <w:r w:rsidRPr="0072172C">
              <w:rPr>
                <w:rFonts w:ascii="HP Simplified" w:eastAsia="Calibri" w:hAnsi="HP Simplified"/>
                <w:color w:val="000000" w:themeColor="text1"/>
              </w:rPr>
              <w:t>Postai cím:</w:t>
            </w:r>
          </w:p>
        </w:tc>
        <w:tc>
          <w:tcPr>
            <w:tcW w:w="3671" w:type="dxa"/>
            <w:gridSpan w:val="2"/>
          </w:tcPr>
          <w:p w14:paraId="09A6A0CA" w14:textId="77777777" w:rsidR="0016348C" w:rsidRPr="0072172C" w:rsidRDefault="0016348C" w:rsidP="006A2427">
            <w:pPr>
              <w:rPr>
                <w:rFonts w:ascii="HP Simplified" w:eastAsia="Calibri" w:hAnsi="HP Simplified"/>
                <w:color w:val="000000" w:themeColor="text1"/>
              </w:rPr>
            </w:pPr>
            <w:r w:rsidRPr="002C1D38">
              <w:rPr>
                <w:rFonts w:ascii="HP Simplified" w:eastAsia="Calibri" w:hAnsi="HP Simplified"/>
                <w:noProof/>
                <w:color w:val="000000" w:themeColor="text1"/>
              </w:rPr>
              <w:t>3060</w:t>
            </w:r>
            <w:r>
              <w:rPr>
                <w:rFonts w:ascii="HP Simplified" w:eastAsia="Calibri" w:hAnsi="HP Simplified"/>
                <w:color w:val="000000" w:themeColor="text1"/>
              </w:rPr>
              <w:t xml:space="preserve"> </w:t>
            </w:r>
            <w:r w:rsidRPr="002C1D38">
              <w:rPr>
                <w:rFonts w:ascii="HP Simplified" w:eastAsia="Calibri" w:hAnsi="HP Simplified"/>
                <w:noProof/>
                <w:color w:val="000000" w:themeColor="text1"/>
              </w:rPr>
              <w:t>Pásztó</w:t>
            </w:r>
            <w:r>
              <w:rPr>
                <w:rFonts w:ascii="HP Simplified" w:eastAsia="Calibri" w:hAnsi="HP Simplified"/>
                <w:color w:val="000000" w:themeColor="text1"/>
              </w:rPr>
              <w:t xml:space="preserve">, </w:t>
            </w:r>
            <w:r w:rsidRPr="002C1D38">
              <w:rPr>
                <w:rFonts w:ascii="HP Simplified" w:eastAsia="Calibri" w:hAnsi="HP Simplified"/>
                <w:noProof/>
                <w:color w:val="000000" w:themeColor="text1"/>
              </w:rPr>
              <w:t>Kölcsey utca 35.</w:t>
            </w:r>
          </w:p>
        </w:tc>
        <w:tc>
          <w:tcPr>
            <w:tcW w:w="1470" w:type="dxa"/>
            <w:vAlign w:val="center"/>
          </w:tcPr>
          <w:p w14:paraId="587318B5" w14:textId="77777777" w:rsidR="0016348C" w:rsidRPr="0072172C" w:rsidRDefault="0016348C" w:rsidP="006A2427">
            <w:pPr>
              <w:rPr>
                <w:rFonts w:ascii="HP Simplified" w:eastAsia="Calibri" w:hAnsi="HP Simplified"/>
                <w:color w:val="000000" w:themeColor="text1"/>
              </w:rPr>
            </w:pPr>
            <w:r w:rsidRPr="0072172C">
              <w:rPr>
                <w:rFonts w:ascii="HP Simplified" w:eastAsia="Calibri" w:hAnsi="HP Simplified"/>
                <w:color w:val="000000" w:themeColor="text1"/>
              </w:rPr>
              <w:t>Webcím:</w:t>
            </w:r>
          </w:p>
        </w:tc>
        <w:tc>
          <w:tcPr>
            <w:tcW w:w="2655" w:type="dxa"/>
            <w:vAlign w:val="center"/>
          </w:tcPr>
          <w:p w14:paraId="5287C1DA" w14:textId="77777777" w:rsidR="0016348C" w:rsidRPr="0072172C" w:rsidRDefault="009D3151" w:rsidP="006A2427">
            <w:pPr>
              <w:rPr>
                <w:rFonts w:ascii="HP Simplified" w:eastAsia="Calibri" w:hAnsi="HP Simplified"/>
                <w:color w:val="000000" w:themeColor="text1"/>
              </w:rPr>
            </w:pPr>
            <w:r w:rsidRPr="009D3151">
              <w:rPr>
                <w:rFonts w:ascii="HP Simplified" w:eastAsia="Calibri" w:hAnsi="HP Simplified"/>
                <w:color w:val="000000" w:themeColor="text1"/>
              </w:rPr>
              <w:t>http://www.paszto.hu/</w:t>
            </w:r>
          </w:p>
        </w:tc>
      </w:tr>
      <w:tr w:rsidR="0016348C" w:rsidRPr="004C3AA2" w14:paraId="33EDC1AF" w14:textId="77777777" w:rsidTr="008A2F0C">
        <w:trPr>
          <w:trHeight w:val="50"/>
        </w:trPr>
        <w:tc>
          <w:tcPr>
            <w:tcW w:w="1276" w:type="dxa"/>
            <w:gridSpan w:val="2"/>
          </w:tcPr>
          <w:p w14:paraId="4293F77E" w14:textId="77777777" w:rsidR="0016348C" w:rsidRPr="0072172C" w:rsidRDefault="0016348C" w:rsidP="006A2427">
            <w:pPr>
              <w:rPr>
                <w:rFonts w:ascii="HP Simplified" w:eastAsia="Calibri" w:hAnsi="HP Simplified"/>
                <w:color w:val="000000" w:themeColor="text1"/>
              </w:rPr>
            </w:pPr>
            <w:r w:rsidRPr="0072172C">
              <w:rPr>
                <w:rFonts w:ascii="HP Simplified" w:eastAsia="Calibri" w:hAnsi="HP Simplified"/>
                <w:color w:val="000000" w:themeColor="text1"/>
              </w:rPr>
              <w:t>E-mail cím:</w:t>
            </w:r>
          </w:p>
        </w:tc>
        <w:tc>
          <w:tcPr>
            <w:tcW w:w="3671" w:type="dxa"/>
            <w:gridSpan w:val="2"/>
          </w:tcPr>
          <w:p w14:paraId="418A6F92" w14:textId="77777777" w:rsidR="0016348C" w:rsidRPr="0072172C" w:rsidRDefault="0016348C" w:rsidP="006A2427">
            <w:pPr>
              <w:tabs>
                <w:tab w:val="left" w:pos="2024"/>
              </w:tabs>
              <w:outlineLvl w:val="0"/>
              <w:rPr>
                <w:rFonts w:ascii="HP Simplified" w:hAnsi="HP Simplified"/>
                <w:color w:val="000000" w:themeColor="text1"/>
                <w:u w:val="single"/>
              </w:rPr>
            </w:pPr>
            <w:r w:rsidRPr="002C1D38">
              <w:rPr>
                <w:rFonts w:ascii="HP Simplified" w:hAnsi="HP Simplified"/>
                <w:noProof/>
                <w:color w:val="000000" w:themeColor="text1"/>
                <w:u w:val="single"/>
              </w:rPr>
              <w:t>forum@paszto.hu</w:t>
            </w:r>
          </w:p>
        </w:tc>
        <w:tc>
          <w:tcPr>
            <w:tcW w:w="1470" w:type="dxa"/>
          </w:tcPr>
          <w:p w14:paraId="76E702DC" w14:textId="77777777" w:rsidR="0016348C" w:rsidRPr="0072172C" w:rsidRDefault="0016348C" w:rsidP="006A2427">
            <w:pPr>
              <w:tabs>
                <w:tab w:val="left" w:pos="2024"/>
              </w:tabs>
              <w:outlineLvl w:val="0"/>
              <w:rPr>
                <w:rFonts w:ascii="HP Simplified" w:hAnsi="HP Simplified"/>
                <w:color w:val="000000" w:themeColor="text1"/>
                <w:u w:val="single"/>
              </w:rPr>
            </w:pPr>
            <w:r w:rsidRPr="0072172C">
              <w:rPr>
                <w:rFonts w:ascii="HP Simplified" w:eastAsia="Calibri" w:hAnsi="HP Simplified"/>
                <w:color w:val="000000" w:themeColor="text1"/>
              </w:rPr>
              <w:t>Telefonszám:</w:t>
            </w:r>
          </w:p>
        </w:tc>
        <w:tc>
          <w:tcPr>
            <w:tcW w:w="2655" w:type="dxa"/>
          </w:tcPr>
          <w:p w14:paraId="1765B56D" w14:textId="77777777" w:rsidR="0016348C" w:rsidRPr="00E9392A" w:rsidRDefault="0016348C" w:rsidP="006A2427">
            <w:pPr>
              <w:tabs>
                <w:tab w:val="left" w:pos="2024"/>
              </w:tabs>
              <w:outlineLvl w:val="0"/>
              <w:rPr>
                <w:rFonts w:ascii="HP Simplified" w:hAnsi="HP Simplified"/>
                <w:color w:val="000000" w:themeColor="text1"/>
              </w:rPr>
            </w:pPr>
            <w:r w:rsidRPr="002C1D38">
              <w:rPr>
                <w:rFonts w:ascii="HP Simplified" w:hAnsi="HP Simplified"/>
                <w:noProof/>
                <w:color w:val="000000" w:themeColor="text1"/>
              </w:rPr>
              <w:t>+36 32 460155</w:t>
            </w:r>
          </w:p>
        </w:tc>
      </w:tr>
      <w:tr w:rsidR="0016348C" w:rsidRPr="004C3AA2" w14:paraId="1012B714" w14:textId="77777777" w:rsidTr="008A2F0C">
        <w:trPr>
          <w:trHeight w:val="50"/>
        </w:trPr>
        <w:tc>
          <w:tcPr>
            <w:tcW w:w="284" w:type="dxa"/>
          </w:tcPr>
          <w:p w14:paraId="432C1B0F" w14:textId="77777777" w:rsidR="0016348C" w:rsidRPr="0072172C" w:rsidRDefault="0016348C" w:rsidP="006A2427">
            <w:pPr>
              <w:rPr>
                <w:rFonts w:ascii="HP Simplified" w:eastAsia="Calibri" w:hAnsi="HP Simplified"/>
                <w:color w:val="000000" w:themeColor="text1"/>
              </w:rPr>
            </w:pPr>
          </w:p>
        </w:tc>
        <w:tc>
          <w:tcPr>
            <w:tcW w:w="2551" w:type="dxa"/>
            <w:gridSpan w:val="2"/>
          </w:tcPr>
          <w:p w14:paraId="0E16E90A" w14:textId="77777777" w:rsidR="0016348C" w:rsidRPr="008753DE" w:rsidRDefault="0016348C" w:rsidP="006A2427">
            <w:pPr>
              <w:tabs>
                <w:tab w:val="left" w:pos="2024"/>
              </w:tabs>
              <w:outlineLvl w:val="0"/>
              <w:rPr>
                <w:rFonts w:ascii="HP Simplified" w:hAnsi="HP Simplified"/>
                <w:color w:val="000000" w:themeColor="text1"/>
              </w:rPr>
            </w:pPr>
            <w:r w:rsidRPr="008753DE">
              <w:rPr>
                <w:rFonts w:ascii="HP Simplified" w:hAnsi="HP Simplified"/>
                <w:color w:val="000000" w:themeColor="text1"/>
              </w:rPr>
              <w:t>Adatvédelmi tisztviselő:</w:t>
            </w:r>
          </w:p>
        </w:tc>
        <w:tc>
          <w:tcPr>
            <w:tcW w:w="3582" w:type="dxa"/>
            <w:gridSpan w:val="2"/>
          </w:tcPr>
          <w:p w14:paraId="1FF6EF44" w14:textId="77777777" w:rsidR="0016348C" w:rsidRPr="00D4177A" w:rsidRDefault="008A2F0C" w:rsidP="006A2427">
            <w:pPr>
              <w:tabs>
                <w:tab w:val="left" w:pos="2024"/>
              </w:tabs>
              <w:outlineLvl w:val="0"/>
              <w:rPr>
                <w:rFonts w:ascii="HP Simplified" w:eastAsia="Calibri" w:hAnsi="HP Simplified"/>
                <w:color w:val="000000" w:themeColor="text1"/>
                <w:sz w:val="20"/>
                <w:szCs w:val="20"/>
              </w:rPr>
            </w:pPr>
            <w:r>
              <w:rPr>
                <w:rFonts w:ascii="HP Simplified" w:eastAsia="Calibri" w:hAnsi="HP Simplified"/>
                <w:color w:val="000000" w:themeColor="text1"/>
                <w:sz w:val="20"/>
                <w:szCs w:val="20"/>
              </w:rPr>
              <w:t>Dr. Farkas Tamás</w:t>
            </w:r>
          </w:p>
        </w:tc>
        <w:tc>
          <w:tcPr>
            <w:tcW w:w="2655" w:type="dxa"/>
          </w:tcPr>
          <w:p w14:paraId="5F45B3E1" w14:textId="77777777" w:rsidR="0016348C" w:rsidRPr="0072172C" w:rsidRDefault="0016348C" w:rsidP="006A2427">
            <w:pPr>
              <w:tabs>
                <w:tab w:val="left" w:pos="2024"/>
              </w:tabs>
              <w:outlineLvl w:val="0"/>
              <w:rPr>
                <w:rFonts w:ascii="HP Simplified" w:hAnsi="HP Simplified"/>
                <w:color w:val="000000" w:themeColor="text1"/>
                <w:u w:val="single"/>
              </w:rPr>
            </w:pPr>
          </w:p>
        </w:tc>
      </w:tr>
    </w:tbl>
    <w:p w14:paraId="390622CD" w14:textId="77777777" w:rsidR="0016348C" w:rsidRDefault="0016348C" w:rsidP="000F4A9F">
      <w:pPr>
        <w:rPr>
          <w:rFonts w:ascii="HP Simplified" w:eastAsia="Calibri" w:hAnsi="HP Simplified" w:cs="Times New Roman"/>
        </w:rPr>
      </w:pPr>
      <w:r>
        <w:rPr>
          <w:rFonts w:ascii="HP Simplified" w:eastAsia="Calibri" w:hAnsi="HP Simplified" w:cs="Times New Roman"/>
        </w:rPr>
        <w:t xml:space="preserve"> </w:t>
      </w:r>
    </w:p>
    <w:p w14:paraId="3B71F694" w14:textId="77777777" w:rsidR="00FF1BB8" w:rsidRDefault="00FF1BB8" w:rsidP="000F4A9F">
      <w:pPr>
        <w:rPr>
          <w:rFonts w:ascii="HP Simplified" w:eastAsia="Calibri" w:hAnsi="HP Simplified" w:cs="Times New Roman"/>
          <w:u w:val="single"/>
        </w:rPr>
      </w:pPr>
    </w:p>
    <w:p w14:paraId="52F224FD" w14:textId="77777777" w:rsidR="00C87383" w:rsidRDefault="00C87383" w:rsidP="00C87383">
      <w:pPr>
        <w:rPr>
          <w:rFonts w:ascii="HP Simplified" w:eastAsia="Calibri" w:hAnsi="HP Simplified" w:cs="Times New Roman"/>
        </w:rPr>
      </w:pPr>
    </w:p>
    <w:p w14:paraId="1E0D5905" w14:textId="664DD506" w:rsidR="0016348C" w:rsidRDefault="00C87383" w:rsidP="00C87383">
      <w:pPr>
        <w:rPr>
          <w:rFonts w:ascii="HP Simplified" w:eastAsia="Calibri" w:hAnsi="HP Simplified" w:cs="Times New Roman"/>
        </w:rPr>
      </w:pPr>
      <w:r w:rsidRPr="0072172C">
        <w:rPr>
          <w:rFonts w:ascii="HP Simplified" w:eastAsia="Calibri" w:hAnsi="HP Simplified" w:cs="Times New Roman"/>
        </w:rPr>
        <w:t>A</w:t>
      </w:r>
      <w:r>
        <w:rPr>
          <w:rFonts w:ascii="HP Simplified" w:eastAsia="Calibri" w:hAnsi="HP Simplified" w:cs="Times New Roman"/>
        </w:rPr>
        <w:t xml:space="preserve"> </w:t>
      </w:r>
      <w:r w:rsidRPr="002C1D38">
        <w:rPr>
          <w:rFonts w:ascii="HP Simplified" w:eastAsia="Calibri" w:hAnsi="HP Simplified" w:cs="Times New Roman"/>
          <w:noProof/>
        </w:rPr>
        <w:t>Pásztó Városi Önkormányzat</w:t>
      </w:r>
      <w:r>
        <w:rPr>
          <w:rFonts w:ascii="HP Simplified" w:eastAsia="Calibri" w:hAnsi="HP Simplified" w:cs="Times New Roman"/>
          <w:noProof/>
        </w:rPr>
        <w:t xml:space="preserve">, </w:t>
      </w:r>
      <w:proofErr w:type="gramStart"/>
      <w:r>
        <w:rPr>
          <w:rFonts w:ascii="HP Simplified" w:eastAsia="Calibri" w:hAnsi="HP Simplified" w:cs="Times New Roman"/>
          <w:noProof/>
        </w:rPr>
        <w:t xml:space="preserve">mint </w:t>
      </w:r>
      <w:r>
        <w:rPr>
          <w:rFonts w:ascii="HP Simplified" w:eastAsia="Calibri" w:hAnsi="HP Simplified" w:cs="Times New Roman"/>
        </w:rPr>
        <w:t xml:space="preserve"> adatkezelő</w:t>
      </w:r>
      <w:proofErr w:type="gramEnd"/>
      <w:r>
        <w:rPr>
          <w:rFonts w:ascii="HP Simplified" w:eastAsia="Calibri" w:hAnsi="HP Simplified" w:cs="Times New Roman"/>
        </w:rPr>
        <w:t xml:space="preserve"> </w:t>
      </w:r>
      <w:r w:rsidR="0016348C" w:rsidRPr="00AD18E1">
        <w:rPr>
          <w:rFonts w:ascii="HP Simplified" w:eastAsia="Calibri" w:hAnsi="HP Simplified" w:cs="Times New Roman"/>
          <w:u w:val="single"/>
        </w:rPr>
        <w:t>manuális</w:t>
      </w:r>
      <w:r w:rsidR="0016348C">
        <w:rPr>
          <w:rFonts w:ascii="HP Simplified" w:eastAsia="Calibri" w:hAnsi="HP Simplified" w:cs="Times New Roman"/>
        </w:rPr>
        <w:t xml:space="preserve"> testhőmérséklet mérést (adatkezelést) alkalmaz, a NAIH ajánlásának </w:t>
      </w:r>
      <w:r w:rsidR="00126B8B">
        <w:rPr>
          <w:rFonts w:ascii="HP Simplified" w:eastAsia="Calibri" w:hAnsi="HP Simplified" w:cs="Times New Roman"/>
        </w:rPr>
        <w:t>f</w:t>
      </w:r>
      <w:r w:rsidR="0016348C">
        <w:rPr>
          <w:rFonts w:ascii="HP Simplified" w:eastAsia="Calibri" w:hAnsi="HP Simplified" w:cs="Times New Roman"/>
        </w:rPr>
        <w:t>igyelembevételével.</w:t>
      </w:r>
    </w:p>
    <w:p w14:paraId="011CD2B6" w14:textId="77777777" w:rsidR="0016348C" w:rsidRDefault="0016348C" w:rsidP="00FF1BB8">
      <w:pPr>
        <w:spacing w:after="0"/>
        <w:rPr>
          <w:rFonts w:ascii="HP Simplified" w:eastAsia="Calibri" w:hAnsi="HP Simplified" w:cs="Times New Roman"/>
        </w:rPr>
      </w:pPr>
      <w:r>
        <w:rPr>
          <w:rFonts w:ascii="HP Simplified" w:eastAsia="Calibri" w:hAnsi="HP Simplified" w:cs="Times New Roman"/>
        </w:rPr>
        <w:t xml:space="preserve">A mérés: </w:t>
      </w:r>
    </w:p>
    <w:p w14:paraId="49CC44F1" w14:textId="77777777" w:rsidR="0016348C" w:rsidRDefault="0016348C" w:rsidP="00A62A30">
      <w:pPr>
        <w:pStyle w:val="Listaszerbekezds"/>
        <w:numPr>
          <w:ilvl w:val="0"/>
          <w:numId w:val="4"/>
        </w:numPr>
        <w:rPr>
          <w:rFonts w:ascii="HP Simplified" w:eastAsia="Calibri" w:hAnsi="HP Simplified" w:cs="Times New Roman"/>
        </w:rPr>
      </w:pPr>
      <w:r w:rsidRPr="00A62A30">
        <w:rPr>
          <w:rFonts w:ascii="HP Simplified" w:eastAsia="Calibri" w:hAnsi="HP Simplified" w:cs="Times New Roman"/>
        </w:rPr>
        <w:t>az adatkezelő tulajdon</w:t>
      </w:r>
      <w:r>
        <w:rPr>
          <w:rFonts w:ascii="HP Simplified" w:eastAsia="Calibri" w:hAnsi="HP Simplified" w:cs="Times New Roman"/>
        </w:rPr>
        <w:t>ú/</w:t>
      </w:r>
      <w:r w:rsidRPr="00A62A30">
        <w:rPr>
          <w:rFonts w:ascii="HP Simplified" w:eastAsia="Calibri" w:hAnsi="HP Simplified" w:cs="Times New Roman"/>
        </w:rPr>
        <w:t xml:space="preserve"> használat</w:t>
      </w:r>
      <w:r>
        <w:rPr>
          <w:rFonts w:ascii="HP Simplified" w:eastAsia="Calibri" w:hAnsi="HP Simplified" w:cs="Times New Roman"/>
        </w:rPr>
        <w:t xml:space="preserve">ú </w:t>
      </w:r>
      <w:r w:rsidRPr="00A62A30">
        <w:rPr>
          <w:rFonts w:ascii="HP Simplified" w:eastAsia="Calibri" w:hAnsi="HP Simplified" w:cs="Times New Roman"/>
        </w:rPr>
        <w:t>területé</w:t>
      </w:r>
      <w:r>
        <w:rPr>
          <w:rFonts w:ascii="HP Simplified" w:eastAsia="Calibri" w:hAnsi="HP Simplified" w:cs="Times New Roman"/>
        </w:rPr>
        <w:t xml:space="preserve">n folyik </w:t>
      </w:r>
    </w:p>
    <w:p w14:paraId="3C7DAD90" w14:textId="77777777" w:rsidR="0016348C" w:rsidRDefault="0016348C" w:rsidP="00A62A30">
      <w:pPr>
        <w:pStyle w:val="Listaszerbekezds"/>
        <w:numPr>
          <w:ilvl w:val="0"/>
          <w:numId w:val="4"/>
        </w:numPr>
        <w:rPr>
          <w:rFonts w:ascii="HP Simplified" w:eastAsia="Calibri" w:hAnsi="HP Simplified" w:cs="Times New Roman"/>
        </w:rPr>
      </w:pPr>
      <w:r w:rsidRPr="00A62A30">
        <w:rPr>
          <w:rFonts w:ascii="HP Simplified" w:eastAsia="Calibri" w:hAnsi="HP Simplified" w:cs="Times New Roman"/>
        </w:rPr>
        <w:t>valamennyi belép</w:t>
      </w:r>
      <w:r>
        <w:rPr>
          <w:rFonts w:ascii="HP Simplified" w:eastAsia="Calibri" w:hAnsi="HP Simplified" w:cs="Times New Roman"/>
        </w:rPr>
        <w:t xml:space="preserve">ő </w:t>
      </w:r>
      <w:r w:rsidRPr="00A62A30">
        <w:rPr>
          <w:rFonts w:ascii="HP Simplified" w:eastAsia="Calibri" w:hAnsi="HP Simplified" w:cs="Times New Roman"/>
        </w:rPr>
        <w:t>személyre</w:t>
      </w:r>
      <w:r>
        <w:rPr>
          <w:rFonts w:ascii="HP Simplified" w:eastAsia="Calibri" w:hAnsi="HP Simplified" w:cs="Times New Roman"/>
        </w:rPr>
        <w:t xml:space="preserve"> kötelező</w:t>
      </w:r>
    </w:p>
    <w:p w14:paraId="3C7854B7" w14:textId="77777777" w:rsidR="0016348C" w:rsidRDefault="0016348C" w:rsidP="00A62A30">
      <w:pPr>
        <w:pStyle w:val="Listaszerbekezds"/>
        <w:numPr>
          <w:ilvl w:val="0"/>
          <w:numId w:val="4"/>
        </w:numPr>
        <w:rPr>
          <w:rFonts w:ascii="HP Simplified" w:eastAsia="Calibri" w:hAnsi="HP Simplified" w:cs="Times New Roman"/>
        </w:rPr>
      </w:pPr>
      <w:r>
        <w:rPr>
          <w:rFonts w:ascii="HP Simplified" w:eastAsia="Calibri" w:hAnsi="HP Simplified" w:cs="Times New Roman"/>
        </w:rPr>
        <w:t>a személyek azonosításához nem kötött</w:t>
      </w:r>
    </w:p>
    <w:p w14:paraId="6F56BD6E" w14:textId="77777777" w:rsidR="0016348C" w:rsidRDefault="0016348C" w:rsidP="00A62A30">
      <w:pPr>
        <w:pStyle w:val="Listaszerbekezds"/>
        <w:numPr>
          <w:ilvl w:val="0"/>
          <w:numId w:val="4"/>
        </w:numPr>
        <w:rPr>
          <w:rFonts w:ascii="HP Simplified" w:eastAsia="Calibri" w:hAnsi="HP Simplified" w:cs="Times New Roman"/>
        </w:rPr>
      </w:pPr>
      <w:r w:rsidRPr="00A62A30">
        <w:rPr>
          <w:rFonts w:ascii="HP Simplified" w:eastAsia="Calibri" w:hAnsi="HP Simplified" w:cs="Times New Roman"/>
        </w:rPr>
        <w:t xml:space="preserve">nem </w:t>
      </w:r>
      <w:r>
        <w:rPr>
          <w:rFonts w:ascii="HP Simplified" w:eastAsia="Calibri" w:hAnsi="HP Simplified" w:cs="Times New Roman"/>
        </w:rPr>
        <w:t xml:space="preserve">történik a mérés során </w:t>
      </w:r>
      <w:r w:rsidRPr="00A62A30">
        <w:rPr>
          <w:rFonts w:ascii="HP Simplified" w:eastAsia="Calibri" w:hAnsi="HP Simplified" w:cs="Times New Roman"/>
        </w:rPr>
        <w:t>adatrögzítés</w:t>
      </w:r>
      <w:r>
        <w:rPr>
          <w:rFonts w:ascii="HP Simplified" w:eastAsia="Calibri" w:hAnsi="HP Simplified" w:cs="Times New Roman"/>
        </w:rPr>
        <w:t>,</w:t>
      </w:r>
      <w:r w:rsidRPr="00A62A30">
        <w:rPr>
          <w:rFonts w:ascii="HP Simplified" w:eastAsia="Calibri" w:hAnsi="HP Simplified" w:cs="Times New Roman"/>
        </w:rPr>
        <w:t xml:space="preserve"> tárolás, </w:t>
      </w:r>
      <w:r>
        <w:rPr>
          <w:rFonts w:ascii="HP Simplified" w:eastAsia="Calibri" w:hAnsi="HP Simplified" w:cs="Times New Roman"/>
        </w:rPr>
        <w:t>adat</w:t>
      </w:r>
      <w:r w:rsidRPr="00A62A30">
        <w:rPr>
          <w:rFonts w:ascii="HP Simplified" w:eastAsia="Calibri" w:hAnsi="HP Simplified" w:cs="Times New Roman"/>
        </w:rPr>
        <w:t>továbbítás</w:t>
      </w:r>
    </w:p>
    <w:p w14:paraId="6DAE13B4" w14:textId="77777777" w:rsidR="0016348C" w:rsidRDefault="0016348C" w:rsidP="00A62A30">
      <w:pPr>
        <w:rPr>
          <w:rFonts w:ascii="HP Simplified" w:eastAsia="Calibri" w:hAnsi="HP Simplified" w:cs="Times New Roman"/>
        </w:rPr>
      </w:pPr>
      <w:r>
        <w:rPr>
          <w:rFonts w:ascii="HP Simplified" w:eastAsia="Calibri" w:hAnsi="HP Simplified" w:cs="Times New Roman"/>
        </w:rPr>
        <w:t xml:space="preserve">A mérés során a </w:t>
      </w:r>
      <w:r w:rsidRPr="00CE77B1">
        <w:rPr>
          <w:rFonts w:ascii="HP Simplified" w:eastAsia="Calibri" w:hAnsi="HP Simplified" w:cs="Times New Roman"/>
          <w:b/>
          <w:bCs/>
        </w:rPr>
        <w:t>37,8 °C</w:t>
      </w:r>
      <w:r>
        <w:rPr>
          <w:rFonts w:ascii="HP Simplified" w:eastAsia="Calibri" w:hAnsi="HP Simplified" w:cs="Times New Roman"/>
        </w:rPr>
        <w:t xml:space="preserve"> testhőmérsékletet meghaladó személyek nem léphetnek be, az adatkezelő által felügyelt területre.</w:t>
      </w:r>
    </w:p>
    <w:p w14:paraId="4A36CC36" w14:textId="77777777" w:rsidR="0016348C" w:rsidRDefault="0016348C" w:rsidP="00FF1BB8">
      <w:pPr>
        <w:spacing w:after="0"/>
        <w:rPr>
          <w:rFonts w:ascii="HP Simplified" w:eastAsia="Calibri" w:hAnsi="HP Simplified" w:cs="Times New Roman"/>
        </w:rPr>
      </w:pPr>
      <w:r>
        <w:rPr>
          <w:rFonts w:ascii="HP Simplified" w:eastAsia="Calibri" w:hAnsi="HP Simplified" w:cs="Times New Roman"/>
        </w:rPr>
        <w:t>Kivételesen beléphetnek:</w:t>
      </w:r>
    </w:p>
    <w:p w14:paraId="33451C25" w14:textId="77777777" w:rsidR="0016348C" w:rsidRDefault="0016348C" w:rsidP="00FF1BB8">
      <w:pPr>
        <w:pStyle w:val="Listaszerbekezds"/>
        <w:numPr>
          <w:ilvl w:val="0"/>
          <w:numId w:val="5"/>
        </w:numPr>
        <w:spacing w:after="0"/>
        <w:rPr>
          <w:rFonts w:ascii="HP Simplified" w:eastAsia="Calibri" w:hAnsi="HP Simplified" w:cs="Times New Roman"/>
        </w:rPr>
      </w:pPr>
      <w:r w:rsidRPr="00CE77B1">
        <w:rPr>
          <w:rFonts w:ascii="HP Simplified" w:eastAsia="Calibri" w:hAnsi="HP Simplified" w:cs="Times New Roman"/>
        </w:rPr>
        <w:t xml:space="preserve"> az előző mérést követően 15 perc múlva végrehajtott mérés megfelelő eredmény</w:t>
      </w:r>
      <w:r w:rsidR="00F616CB">
        <w:rPr>
          <w:rFonts w:ascii="HP Simplified" w:eastAsia="Calibri" w:hAnsi="HP Simplified" w:cs="Times New Roman"/>
        </w:rPr>
        <w:t>t produkáló</w:t>
      </w:r>
      <w:r w:rsidR="0086471C">
        <w:rPr>
          <w:rFonts w:ascii="HP Simplified" w:eastAsia="Calibri" w:hAnsi="HP Simplified" w:cs="Times New Roman"/>
        </w:rPr>
        <w:t xml:space="preserve"> személy</w:t>
      </w:r>
    </w:p>
    <w:p w14:paraId="7D5579D3" w14:textId="77777777" w:rsidR="0016348C" w:rsidRDefault="0016348C" w:rsidP="00FF1BB8">
      <w:pPr>
        <w:pStyle w:val="Listaszerbekezds"/>
        <w:numPr>
          <w:ilvl w:val="0"/>
          <w:numId w:val="5"/>
        </w:numPr>
        <w:spacing w:after="0"/>
        <w:rPr>
          <w:rFonts w:ascii="HP Simplified" w:eastAsia="Calibri" w:hAnsi="HP Simplified" w:cs="Times New Roman"/>
        </w:rPr>
      </w:pPr>
      <w:r w:rsidRPr="00C53705">
        <w:rPr>
          <w:rFonts w:ascii="HP Simplified" w:eastAsia="Calibri" w:hAnsi="HP Simplified" w:cs="Times New Roman"/>
        </w:rPr>
        <w:t>orvos által kiállított dokumentum</w:t>
      </w:r>
      <w:r w:rsidR="0086471C">
        <w:rPr>
          <w:rFonts w:ascii="HP Simplified" w:eastAsia="Calibri" w:hAnsi="HP Simplified" w:cs="Times New Roman"/>
        </w:rPr>
        <w:t xml:space="preserve"> bemutató érintett</w:t>
      </w:r>
      <w:r w:rsidRPr="00C53705">
        <w:rPr>
          <w:rFonts w:ascii="HP Simplified" w:eastAsia="Calibri" w:hAnsi="HP Simplified" w:cs="Times New Roman"/>
        </w:rPr>
        <w:t>, amely igazolja, hogy más, nem COVID vírus miatt lázas a belépni kívánó személy</w:t>
      </w:r>
    </w:p>
    <w:p w14:paraId="48A01701" w14:textId="77777777" w:rsidR="00C87383" w:rsidRDefault="00C87383" w:rsidP="009C07C4">
      <w:pPr>
        <w:rPr>
          <w:rFonts w:ascii="HP Simplified" w:eastAsia="Calibri" w:hAnsi="HP Simplified" w:cs="Times New Roman"/>
          <w:b/>
        </w:rPr>
      </w:pPr>
    </w:p>
    <w:p w14:paraId="532F914E" w14:textId="2E81E7A3" w:rsidR="0016348C" w:rsidRDefault="0016348C" w:rsidP="009C07C4">
      <w:pPr>
        <w:rPr>
          <w:rFonts w:ascii="HP Simplified" w:eastAsia="Calibri" w:hAnsi="HP Simplified" w:cs="Times New Roman"/>
          <w:b/>
        </w:rPr>
      </w:pPr>
      <w:r w:rsidRPr="0072172C">
        <w:rPr>
          <w:rFonts w:ascii="HP Simplified" w:eastAsia="Calibri" w:hAnsi="HP Simplified" w:cs="Times New Roman"/>
          <w:b/>
        </w:rPr>
        <w:t>Az adatkezelés alapadatai:</w:t>
      </w:r>
    </w:p>
    <w:tbl>
      <w:tblPr>
        <w:tblStyle w:val="Rcsostblzat"/>
        <w:tblW w:w="9214" w:type="dxa"/>
        <w:tblInd w:w="-5" w:type="dxa"/>
        <w:tblLook w:val="04A0" w:firstRow="1" w:lastRow="0" w:firstColumn="1" w:lastColumn="0" w:noHBand="0" w:noVBand="1"/>
      </w:tblPr>
      <w:tblGrid>
        <w:gridCol w:w="2011"/>
        <w:gridCol w:w="3599"/>
        <w:gridCol w:w="3604"/>
      </w:tblGrid>
      <w:tr w:rsidR="0016348C" w:rsidRPr="00D92CC2" w14:paraId="4178D726" w14:textId="77777777" w:rsidTr="00966069">
        <w:tc>
          <w:tcPr>
            <w:tcW w:w="2011" w:type="dxa"/>
          </w:tcPr>
          <w:p w14:paraId="62E64EB3" w14:textId="77777777" w:rsidR="0016348C" w:rsidRPr="00D92CC2" w:rsidRDefault="0016348C" w:rsidP="00137FC9">
            <w:pPr>
              <w:rPr>
                <w:rFonts w:ascii="HP Simplified" w:eastAsia="Calibri" w:hAnsi="HP Simplified" w:cs="Times New Roman"/>
                <w:b/>
              </w:rPr>
            </w:pPr>
            <w:r w:rsidRPr="00D92CC2">
              <w:rPr>
                <w:rFonts w:ascii="HP Simplified" w:eastAsia="Calibri" w:hAnsi="HP Simplified" w:cs="Times New Roman"/>
                <w:b/>
              </w:rPr>
              <w:t>Célja:</w:t>
            </w:r>
          </w:p>
        </w:tc>
        <w:tc>
          <w:tcPr>
            <w:tcW w:w="7203" w:type="dxa"/>
            <w:gridSpan w:val="2"/>
          </w:tcPr>
          <w:p w14:paraId="38662269" w14:textId="77777777" w:rsidR="0016348C" w:rsidRPr="00824479" w:rsidRDefault="0016348C" w:rsidP="00824479">
            <w:pPr>
              <w:rPr>
                <w:rFonts w:ascii="HP Simplified" w:eastAsia="Calibri" w:hAnsi="HP Simplified" w:cs="Times New Roman"/>
                <w:bCs/>
              </w:rPr>
            </w:pPr>
            <w:r>
              <w:rPr>
                <w:rFonts w:ascii="HP Simplified" w:eastAsia="Calibri" w:hAnsi="HP Simplified" w:cs="Times New Roman"/>
                <w:bCs/>
              </w:rPr>
              <w:t>Az a</w:t>
            </w:r>
            <w:r w:rsidRPr="00824479">
              <w:rPr>
                <w:rFonts w:ascii="HP Simplified" w:eastAsia="Calibri" w:hAnsi="HP Simplified" w:cs="Times New Roman"/>
                <w:bCs/>
              </w:rPr>
              <w:t>datkezelő területére belépő személyek testhőmérséklet mérése</w:t>
            </w:r>
          </w:p>
          <w:p w14:paraId="4142F9E0" w14:textId="77777777" w:rsidR="0016348C" w:rsidRPr="00CA339D" w:rsidRDefault="0016348C" w:rsidP="00824479">
            <w:pPr>
              <w:rPr>
                <w:rFonts w:ascii="HP Simplified" w:eastAsia="Calibri" w:hAnsi="HP Simplified" w:cs="Times New Roman"/>
                <w:bCs/>
              </w:rPr>
            </w:pPr>
            <w:r w:rsidRPr="00824479">
              <w:rPr>
                <w:rFonts w:ascii="HP Simplified" w:eastAsia="Calibri" w:hAnsi="HP Simplified" w:cs="Times New Roman"/>
                <w:bCs/>
              </w:rPr>
              <w:t>a tömeges megbetegedést okozó humánjárvány (COVID19) terjedésének megakadályozása céljából.</w:t>
            </w:r>
          </w:p>
        </w:tc>
      </w:tr>
      <w:tr w:rsidR="0016348C" w:rsidRPr="00D92CC2" w14:paraId="62F84C3E" w14:textId="77777777" w:rsidTr="00966069">
        <w:tc>
          <w:tcPr>
            <w:tcW w:w="2011" w:type="dxa"/>
          </w:tcPr>
          <w:p w14:paraId="53E29F4D" w14:textId="77777777" w:rsidR="0016348C" w:rsidRPr="00D92CC2" w:rsidRDefault="0016348C" w:rsidP="00137FC9">
            <w:pPr>
              <w:rPr>
                <w:rFonts w:ascii="HP Simplified" w:eastAsia="Calibri" w:hAnsi="HP Simplified" w:cs="Times New Roman"/>
                <w:b/>
              </w:rPr>
            </w:pPr>
            <w:r w:rsidRPr="00D92CC2">
              <w:rPr>
                <w:rFonts w:ascii="HP Simplified" w:eastAsia="Calibri" w:hAnsi="HP Simplified" w:cs="Times New Roman"/>
                <w:b/>
              </w:rPr>
              <w:t>Jogalapja:</w:t>
            </w:r>
          </w:p>
        </w:tc>
        <w:tc>
          <w:tcPr>
            <w:tcW w:w="7203" w:type="dxa"/>
            <w:gridSpan w:val="2"/>
          </w:tcPr>
          <w:p w14:paraId="3806264A" w14:textId="77777777" w:rsidR="0016348C" w:rsidRPr="00CA339D" w:rsidRDefault="0016348C" w:rsidP="00137FC9">
            <w:pPr>
              <w:rPr>
                <w:rFonts w:ascii="HP Simplified" w:eastAsia="Calibri" w:hAnsi="HP Simplified" w:cs="Times New Roman"/>
                <w:bCs/>
              </w:rPr>
            </w:pPr>
            <w:r w:rsidRPr="00CA339D">
              <w:rPr>
                <w:rFonts w:ascii="HP Simplified" w:eastAsia="Calibri" w:hAnsi="HP Simplified" w:cs="Times New Roman"/>
                <w:bCs/>
              </w:rPr>
              <w:t>Költségvetési szerveknél GDPR 6. cikk (1) e) pont közhatalmi feladat</w:t>
            </w:r>
          </w:p>
          <w:p w14:paraId="5EF7AC23" w14:textId="77777777" w:rsidR="0016348C" w:rsidRDefault="0016348C" w:rsidP="00E90863">
            <w:pPr>
              <w:rPr>
                <w:rFonts w:ascii="HP Simplified" w:eastAsia="Calibri" w:hAnsi="HP Simplified" w:cs="Times New Roman"/>
                <w:bCs/>
              </w:rPr>
            </w:pPr>
          </w:p>
          <w:p w14:paraId="5E93B0F3" w14:textId="77777777" w:rsidR="0016348C" w:rsidRPr="00CA339D" w:rsidRDefault="0016348C" w:rsidP="00E90863">
            <w:pPr>
              <w:rPr>
                <w:rFonts w:ascii="HP Simplified" w:eastAsia="Calibri" w:hAnsi="HP Simplified" w:cs="Times New Roman"/>
                <w:bCs/>
              </w:rPr>
            </w:pPr>
            <w:r w:rsidRPr="00E90863">
              <w:rPr>
                <w:rFonts w:ascii="HP Simplified" w:eastAsia="Calibri" w:hAnsi="HP Simplified" w:cs="Times New Roman"/>
                <w:bCs/>
              </w:rPr>
              <w:t>Az egészségügyi különleges személyes adat kezelésé</w:t>
            </w:r>
            <w:r>
              <w:rPr>
                <w:rFonts w:ascii="HP Simplified" w:eastAsia="Calibri" w:hAnsi="HP Simplified" w:cs="Times New Roman"/>
                <w:bCs/>
              </w:rPr>
              <w:t>re a</w:t>
            </w:r>
            <w:r w:rsidRPr="00E90863">
              <w:rPr>
                <w:rFonts w:ascii="HP Simplified" w:eastAsia="Calibri" w:hAnsi="HP Simplified" w:cs="Times New Roman"/>
                <w:bCs/>
              </w:rPr>
              <w:t xml:space="preserve"> GDPR 9. cikk (1) szerinti tilalma alól a</w:t>
            </w:r>
            <w:r>
              <w:rPr>
                <w:rFonts w:ascii="HP Simplified" w:eastAsia="Calibri" w:hAnsi="HP Simplified" w:cs="Times New Roman"/>
                <w:bCs/>
              </w:rPr>
              <w:t xml:space="preserve"> </w:t>
            </w:r>
            <w:r w:rsidRPr="00E90863">
              <w:rPr>
                <w:rFonts w:ascii="HP Simplified" w:eastAsia="Calibri" w:hAnsi="HP Simplified" w:cs="Times New Roman"/>
                <w:bCs/>
              </w:rPr>
              <w:t>GDPR 9. cikk (2) i) pontja ad mentes</w:t>
            </w:r>
            <w:r>
              <w:rPr>
                <w:rFonts w:ascii="HP Simplified" w:eastAsia="Calibri" w:hAnsi="HP Simplified" w:cs="Times New Roman"/>
                <w:bCs/>
              </w:rPr>
              <w:t>ítés</w:t>
            </w:r>
            <w:r w:rsidRPr="00E90863">
              <w:rPr>
                <w:rFonts w:ascii="HP Simplified" w:eastAsia="Calibri" w:hAnsi="HP Simplified" w:cs="Times New Roman"/>
                <w:bCs/>
              </w:rPr>
              <w:t>t.</w:t>
            </w:r>
          </w:p>
        </w:tc>
      </w:tr>
      <w:tr w:rsidR="0016348C" w:rsidRPr="00D92CC2" w14:paraId="3074917A" w14:textId="77777777" w:rsidTr="00966069">
        <w:tc>
          <w:tcPr>
            <w:tcW w:w="2011" w:type="dxa"/>
          </w:tcPr>
          <w:p w14:paraId="6A91CAED" w14:textId="77777777" w:rsidR="0016348C" w:rsidRPr="00D92CC2" w:rsidRDefault="0016348C" w:rsidP="00137FC9">
            <w:pPr>
              <w:rPr>
                <w:rFonts w:ascii="HP Simplified" w:eastAsia="Calibri" w:hAnsi="HP Simplified" w:cs="Times New Roman"/>
                <w:b/>
              </w:rPr>
            </w:pPr>
            <w:r w:rsidRPr="00D92CC2">
              <w:rPr>
                <w:rFonts w:ascii="HP Simplified" w:eastAsia="Calibri" w:hAnsi="HP Simplified" w:cs="Times New Roman"/>
                <w:b/>
              </w:rPr>
              <w:t>Kezelt adatok:</w:t>
            </w:r>
          </w:p>
        </w:tc>
        <w:tc>
          <w:tcPr>
            <w:tcW w:w="7203" w:type="dxa"/>
            <w:gridSpan w:val="2"/>
          </w:tcPr>
          <w:p w14:paraId="7622CF38" w14:textId="77777777" w:rsidR="0016348C" w:rsidRPr="00CA339D" w:rsidRDefault="0016348C" w:rsidP="00137FC9">
            <w:pPr>
              <w:rPr>
                <w:rFonts w:ascii="HP Simplified" w:eastAsia="Calibri" w:hAnsi="HP Simplified" w:cs="Times New Roman"/>
                <w:bCs/>
              </w:rPr>
            </w:pPr>
            <w:r w:rsidRPr="00CA339D">
              <w:rPr>
                <w:rFonts w:ascii="HP Simplified" w:eastAsia="Calibri" w:hAnsi="HP Simplified" w:cs="Times New Roman"/>
                <w:bCs/>
              </w:rPr>
              <w:t>Az érintett testhőmérséklete</w:t>
            </w:r>
            <w:r>
              <w:rPr>
                <w:rFonts w:ascii="HP Simplified" w:eastAsia="Calibri" w:hAnsi="HP Simplified" w:cs="Times New Roman"/>
                <w:bCs/>
              </w:rPr>
              <w:t>.</w:t>
            </w:r>
          </w:p>
        </w:tc>
      </w:tr>
      <w:tr w:rsidR="0016348C" w:rsidRPr="00D92CC2" w14:paraId="28A504B2" w14:textId="77777777" w:rsidTr="00966069">
        <w:tc>
          <w:tcPr>
            <w:tcW w:w="2011" w:type="dxa"/>
          </w:tcPr>
          <w:p w14:paraId="02FDD229" w14:textId="77777777" w:rsidR="0016348C" w:rsidRPr="00D92CC2" w:rsidRDefault="0016348C" w:rsidP="00137FC9">
            <w:pPr>
              <w:rPr>
                <w:rFonts w:ascii="HP Simplified" w:eastAsia="Calibri" w:hAnsi="HP Simplified" w:cs="Times New Roman"/>
                <w:b/>
              </w:rPr>
            </w:pPr>
            <w:r w:rsidRPr="00D92CC2">
              <w:rPr>
                <w:rFonts w:ascii="HP Simplified" w:eastAsia="Calibri" w:hAnsi="HP Simplified" w:cs="Times New Roman"/>
                <w:b/>
              </w:rPr>
              <w:t>Időtartama:</w:t>
            </w:r>
          </w:p>
        </w:tc>
        <w:tc>
          <w:tcPr>
            <w:tcW w:w="7203" w:type="dxa"/>
            <w:gridSpan w:val="2"/>
          </w:tcPr>
          <w:p w14:paraId="5E742464" w14:textId="77777777" w:rsidR="0016348C" w:rsidRPr="00CA339D" w:rsidRDefault="0016348C" w:rsidP="00137FC9">
            <w:pPr>
              <w:rPr>
                <w:rFonts w:ascii="HP Simplified" w:eastAsia="Calibri" w:hAnsi="HP Simplified" w:cs="Times New Roman"/>
                <w:bCs/>
              </w:rPr>
            </w:pPr>
            <w:r w:rsidRPr="00CA339D">
              <w:rPr>
                <w:rFonts w:ascii="HP Simplified" w:eastAsia="Calibri" w:hAnsi="HP Simplified" w:cs="Times New Roman"/>
                <w:bCs/>
              </w:rPr>
              <w:t>Az adatkezelés a megtekintés idejéig történik</w:t>
            </w:r>
            <w:r w:rsidR="00B71F47">
              <w:rPr>
                <w:rFonts w:ascii="HP Simplified" w:eastAsia="Calibri" w:hAnsi="HP Simplified" w:cs="Times New Roman"/>
                <w:bCs/>
              </w:rPr>
              <w:t>,</w:t>
            </w:r>
            <w:r w:rsidR="00A25166">
              <w:rPr>
                <w:rFonts w:ascii="HP Simplified" w:eastAsia="Calibri" w:hAnsi="HP Simplified" w:cs="Times New Roman"/>
                <w:bCs/>
              </w:rPr>
              <w:t xml:space="preserve"> az adatok nem kerülnek rögzít</w:t>
            </w:r>
            <w:r w:rsidR="005D23BA">
              <w:rPr>
                <w:rFonts w:ascii="HP Simplified" w:eastAsia="Calibri" w:hAnsi="HP Simplified" w:cs="Times New Roman"/>
                <w:bCs/>
              </w:rPr>
              <w:t>ésre.</w:t>
            </w:r>
          </w:p>
        </w:tc>
      </w:tr>
      <w:tr w:rsidR="0016348C" w:rsidRPr="00D92CC2" w14:paraId="4BC04AA7" w14:textId="77777777" w:rsidTr="00966069">
        <w:tc>
          <w:tcPr>
            <w:tcW w:w="2011" w:type="dxa"/>
          </w:tcPr>
          <w:p w14:paraId="5DB1EE83" w14:textId="77777777" w:rsidR="0016348C" w:rsidRPr="00D92CC2" w:rsidRDefault="0016348C" w:rsidP="00137FC9">
            <w:pPr>
              <w:rPr>
                <w:rFonts w:ascii="HP Simplified" w:eastAsia="Calibri" w:hAnsi="HP Simplified" w:cs="Times New Roman"/>
                <w:b/>
              </w:rPr>
            </w:pPr>
            <w:r w:rsidRPr="00D92CC2">
              <w:rPr>
                <w:rFonts w:ascii="HP Simplified" w:eastAsia="Calibri" w:hAnsi="HP Simplified" w:cs="Times New Roman"/>
                <w:b/>
              </w:rPr>
              <w:t>Érintettek köre:</w:t>
            </w:r>
          </w:p>
        </w:tc>
        <w:tc>
          <w:tcPr>
            <w:tcW w:w="7203" w:type="dxa"/>
            <w:gridSpan w:val="2"/>
          </w:tcPr>
          <w:p w14:paraId="0E180D3B" w14:textId="77777777" w:rsidR="0016348C" w:rsidRPr="00CA339D" w:rsidRDefault="0016348C" w:rsidP="00137FC9">
            <w:pPr>
              <w:rPr>
                <w:rFonts w:ascii="HP Simplified" w:eastAsia="Calibri" w:hAnsi="HP Simplified" w:cs="Times New Roman"/>
                <w:bCs/>
              </w:rPr>
            </w:pPr>
            <w:r w:rsidRPr="00CA339D">
              <w:rPr>
                <w:rFonts w:ascii="HP Simplified" w:eastAsia="Calibri" w:hAnsi="HP Simplified" w:cs="Times New Roman"/>
                <w:bCs/>
              </w:rPr>
              <w:t>A megjelölt területre belépő személyek.</w:t>
            </w:r>
          </w:p>
        </w:tc>
      </w:tr>
      <w:tr w:rsidR="0016348C" w:rsidRPr="00D92CC2" w14:paraId="71CA3621" w14:textId="77777777" w:rsidTr="00966069">
        <w:tc>
          <w:tcPr>
            <w:tcW w:w="2011" w:type="dxa"/>
            <w:vMerge w:val="restart"/>
          </w:tcPr>
          <w:p w14:paraId="2AFCC7AE" w14:textId="77777777" w:rsidR="0016348C" w:rsidRPr="00D92CC2" w:rsidRDefault="0016348C" w:rsidP="00137FC9">
            <w:pPr>
              <w:rPr>
                <w:rFonts w:ascii="HP Simplified" w:eastAsia="Calibri" w:hAnsi="HP Simplified" w:cs="Times New Roman"/>
                <w:b/>
              </w:rPr>
            </w:pPr>
            <w:r>
              <w:rPr>
                <w:rFonts w:ascii="HP Simplified" w:eastAsia="Calibri" w:hAnsi="HP Simplified" w:cs="Times New Roman"/>
                <w:b/>
              </w:rPr>
              <w:t>Adatfeldolgozó(k):</w:t>
            </w:r>
          </w:p>
        </w:tc>
        <w:tc>
          <w:tcPr>
            <w:tcW w:w="3599" w:type="dxa"/>
          </w:tcPr>
          <w:p w14:paraId="3E851DFA" w14:textId="77777777" w:rsidR="0016348C" w:rsidRPr="00D92CC2" w:rsidRDefault="0016348C" w:rsidP="00137FC9">
            <w:pPr>
              <w:rPr>
                <w:rFonts w:ascii="HP Simplified" w:hAnsi="HP Simplified"/>
              </w:rPr>
            </w:pPr>
            <w:r>
              <w:rPr>
                <w:rFonts w:ascii="HP Simplified" w:hAnsi="HP Simplified"/>
              </w:rPr>
              <w:t>Adatai:</w:t>
            </w:r>
          </w:p>
        </w:tc>
        <w:tc>
          <w:tcPr>
            <w:tcW w:w="3604" w:type="dxa"/>
          </w:tcPr>
          <w:p w14:paraId="13DBC967" w14:textId="77777777" w:rsidR="0016348C" w:rsidRPr="00D92CC2" w:rsidRDefault="0016348C" w:rsidP="00137FC9">
            <w:pPr>
              <w:rPr>
                <w:rFonts w:ascii="HP Simplified" w:hAnsi="HP Simplified"/>
              </w:rPr>
            </w:pPr>
            <w:r>
              <w:rPr>
                <w:rFonts w:ascii="HP Simplified" w:hAnsi="HP Simplified"/>
              </w:rPr>
              <w:t>Tevékenység:</w:t>
            </w:r>
          </w:p>
        </w:tc>
      </w:tr>
      <w:tr w:rsidR="0016348C" w:rsidRPr="00D92CC2" w14:paraId="2EEEBBA3" w14:textId="77777777" w:rsidTr="00966069">
        <w:tc>
          <w:tcPr>
            <w:tcW w:w="2011" w:type="dxa"/>
            <w:vMerge/>
          </w:tcPr>
          <w:p w14:paraId="758B754A" w14:textId="77777777" w:rsidR="0016348C" w:rsidRPr="00A03D49" w:rsidRDefault="0016348C" w:rsidP="006C2E8E">
            <w:pPr>
              <w:rPr>
                <w:rFonts w:ascii="HP Simplified" w:eastAsia="Calibri" w:hAnsi="HP Simplified" w:cs="Times New Roman"/>
                <w:b/>
              </w:rPr>
            </w:pPr>
          </w:p>
        </w:tc>
        <w:tc>
          <w:tcPr>
            <w:tcW w:w="3599" w:type="dxa"/>
          </w:tcPr>
          <w:p w14:paraId="021F87E8" w14:textId="77777777" w:rsidR="0016348C" w:rsidRDefault="0016348C" w:rsidP="006C2E8E">
            <w:pPr>
              <w:rPr>
                <w:rFonts w:ascii="HP Simplified" w:hAnsi="HP Simplified"/>
              </w:rPr>
            </w:pPr>
            <w:r>
              <w:rPr>
                <w:rFonts w:ascii="HP Simplified" w:hAnsi="HP Simplified"/>
              </w:rPr>
              <w:t>Nincs</w:t>
            </w:r>
          </w:p>
        </w:tc>
        <w:tc>
          <w:tcPr>
            <w:tcW w:w="3604" w:type="dxa"/>
          </w:tcPr>
          <w:p w14:paraId="0EAD71AD" w14:textId="77777777" w:rsidR="0016348C" w:rsidRDefault="0016348C" w:rsidP="006C2E8E">
            <w:pPr>
              <w:rPr>
                <w:rFonts w:ascii="HP Simplified" w:hAnsi="HP Simplified"/>
              </w:rPr>
            </w:pPr>
            <w:r>
              <w:rPr>
                <w:rFonts w:ascii="HP Simplified" w:hAnsi="HP Simplified"/>
              </w:rPr>
              <w:t>Nincs</w:t>
            </w:r>
          </w:p>
        </w:tc>
      </w:tr>
      <w:tr w:rsidR="0016348C" w:rsidRPr="00D92CC2" w14:paraId="7B51122F" w14:textId="77777777" w:rsidTr="00966069">
        <w:tc>
          <w:tcPr>
            <w:tcW w:w="2011" w:type="dxa"/>
          </w:tcPr>
          <w:p w14:paraId="17A13921" w14:textId="77777777" w:rsidR="0016348C" w:rsidRPr="00A03D49" w:rsidRDefault="0016348C" w:rsidP="006C1E98">
            <w:pPr>
              <w:rPr>
                <w:rFonts w:ascii="HP Simplified" w:eastAsia="Calibri" w:hAnsi="HP Simplified" w:cs="Times New Roman"/>
                <w:b/>
              </w:rPr>
            </w:pPr>
            <w:r w:rsidRPr="00AD7383">
              <w:rPr>
                <w:rFonts w:ascii="HP Simplified" w:eastAsia="Calibri" w:hAnsi="HP Simplified" w:cs="Times New Roman"/>
                <w:b/>
              </w:rPr>
              <w:t>Adattovábbítás címzettje(i):</w:t>
            </w:r>
          </w:p>
        </w:tc>
        <w:tc>
          <w:tcPr>
            <w:tcW w:w="3599" w:type="dxa"/>
          </w:tcPr>
          <w:p w14:paraId="1F196375" w14:textId="77777777" w:rsidR="0016348C" w:rsidRPr="00336B9A" w:rsidRDefault="0016348C" w:rsidP="006C1E98">
            <w:pPr>
              <w:rPr>
                <w:rFonts w:ascii="HP Simplified" w:hAnsi="HP Simplified"/>
              </w:rPr>
            </w:pPr>
            <w:r>
              <w:rPr>
                <w:rFonts w:ascii="HP Simplified" w:hAnsi="HP Simplified"/>
              </w:rPr>
              <w:t>Nincs</w:t>
            </w:r>
          </w:p>
        </w:tc>
        <w:tc>
          <w:tcPr>
            <w:tcW w:w="3604" w:type="dxa"/>
          </w:tcPr>
          <w:p w14:paraId="2C094962" w14:textId="77777777" w:rsidR="0016348C" w:rsidRDefault="0016348C" w:rsidP="006C1E98">
            <w:pPr>
              <w:rPr>
                <w:rFonts w:ascii="HP Simplified" w:hAnsi="HP Simplified"/>
              </w:rPr>
            </w:pPr>
            <w:r>
              <w:rPr>
                <w:rFonts w:ascii="HP Simplified" w:hAnsi="HP Simplified"/>
              </w:rPr>
              <w:t>Nincs</w:t>
            </w:r>
          </w:p>
        </w:tc>
      </w:tr>
    </w:tbl>
    <w:p w14:paraId="70339041" w14:textId="77777777" w:rsidR="0016348C" w:rsidRDefault="0016348C" w:rsidP="009C07C4">
      <w:pPr>
        <w:rPr>
          <w:rFonts w:ascii="HP Simplified" w:eastAsia="Calibri" w:hAnsi="HP Simplified" w:cs="Times New Roman"/>
          <w:b/>
          <w:color w:val="000000"/>
        </w:rPr>
      </w:pPr>
    </w:p>
    <w:p w14:paraId="0531FF22" w14:textId="77777777" w:rsidR="0016348C" w:rsidRPr="0072172C" w:rsidRDefault="0016348C" w:rsidP="009C07C4">
      <w:pPr>
        <w:rPr>
          <w:rFonts w:ascii="HP Simplified" w:eastAsia="Calibri" w:hAnsi="HP Simplified" w:cs="Times New Roman"/>
          <w:b/>
          <w:color w:val="000000"/>
        </w:rPr>
      </w:pPr>
      <w:r w:rsidRPr="0072172C">
        <w:rPr>
          <w:rFonts w:ascii="HP Simplified" w:eastAsia="Calibri" w:hAnsi="HP Simplified" w:cs="Times New Roman"/>
          <w:b/>
          <w:color w:val="000000"/>
        </w:rPr>
        <w:t>Milyen elveket tartunk fontosnak az adatai kezelése során?</w:t>
      </w:r>
    </w:p>
    <w:p w14:paraId="6A157605" w14:textId="77777777" w:rsidR="0016348C" w:rsidRPr="0072172C" w:rsidRDefault="0016348C" w:rsidP="00FF1BB8">
      <w:pPr>
        <w:spacing w:after="0"/>
        <w:rPr>
          <w:rFonts w:ascii="HP Simplified" w:eastAsia="Calibri" w:hAnsi="HP Simplified" w:cs="Times New Roman"/>
          <w:color w:val="000000"/>
        </w:rPr>
      </w:pPr>
      <w:r w:rsidRPr="0072172C">
        <w:rPr>
          <w:rFonts w:ascii="HP Simplified" w:eastAsia="Calibri" w:hAnsi="HP Simplified" w:cs="Times New Roman"/>
          <w:color w:val="000000"/>
        </w:rPr>
        <w:t>A személyes adatok kezelését a hatályos jogi szabályozás alapján végezzük.</w:t>
      </w:r>
    </w:p>
    <w:p w14:paraId="545D8045" w14:textId="77777777" w:rsidR="0016348C" w:rsidRPr="0072172C" w:rsidRDefault="0016348C" w:rsidP="00FF1BB8">
      <w:pPr>
        <w:spacing w:after="0"/>
        <w:rPr>
          <w:rFonts w:ascii="HP Simplified" w:eastAsia="Calibri" w:hAnsi="HP Simplified" w:cs="Times New Roman"/>
          <w:color w:val="000000"/>
        </w:rPr>
      </w:pPr>
      <w:r w:rsidRPr="0072172C">
        <w:rPr>
          <w:rFonts w:ascii="HP Simplified" w:eastAsia="Calibri" w:hAnsi="HP Simplified" w:cs="Times New Roman"/>
          <w:color w:val="000000"/>
        </w:rPr>
        <w:t xml:space="preserve">Az Adatkezelő csak a meghatározott személyes adatokat kezeli. </w:t>
      </w:r>
    </w:p>
    <w:p w14:paraId="220ECAD5" w14:textId="77777777" w:rsidR="0016348C" w:rsidRPr="0072172C" w:rsidRDefault="0016348C" w:rsidP="00FF1BB8">
      <w:pPr>
        <w:spacing w:after="0"/>
        <w:rPr>
          <w:rFonts w:ascii="HP Simplified" w:eastAsia="Calibri" w:hAnsi="HP Simplified" w:cs="Times New Roman"/>
          <w:color w:val="000000"/>
        </w:rPr>
      </w:pPr>
      <w:r w:rsidRPr="0072172C">
        <w:rPr>
          <w:rFonts w:ascii="HP Simplified" w:eastAsia="Calibri" w:hAnsi="HP Simplified" w:cs="Times New Roman"/>
          <w:color w:val="000000"/>
        </w:rPr>
        <w:t>A megadott, személyes adatok biztonságát minden szükséges technikai és szervezési intézkedéssel megvédi.</w:t>
      </w:r>
    </w:p>
    <w:p w14:paraId="2C881935" w14:textId="77777777" w:rsidR="0016348C" w:rsidRPr="0072172C" w:rsidRDefault="0016348C" w:rsidP="00FF1BB8">
      <w:pPr>
        <w:spacing w:after="0"/>
        <w:rPr>
          <w:rFonts w:ascii="HP Simplified" w:eastAsia="Calibri" w:hAnsi="HP Simplified" w:cs="Times New Roman"/>
          <w:color w:val="000000"/>
        </w:rPr>
      </w:pPr>
      <w:r w:rsidRPr="0072172C">
        <w:rPr>
          <w:rFonts w:ascii="HP Simplified" w:eastAsia="Calibri" w:hAnsi="HP Simplified" w:cs="Times New Roman"/>
          <w:color w:val="000000"/>
        </w:rPr>
        <w:t>Különösen nagy figyelmet fordít a személyes adatok bizalmasságának, sértetlenségének és rendelkezésre állásának biztosítására.</w:t>
      </w:r>
    </w:p>
    <w:p w14:paraId="7C3BD932" w14:textId="77777777" w:rsidR="0016348C" w:rsidRPr="0072172C" w:rsidRDefault="0016348C" w:rsidP="009C07C4">
      <w:pPr>
        <w:spacing w:after="120"/>
        <w:rPr>
          <w:rFonts w:ascii="HP Simplified" w:eastAsia="Calibri" w:hAnsi="HP Simplified" w:cs="Times New Roman"/>
          <w:color w:val="000000"/>
        </w:rPr>
      </w:pPr>
      <w:r w:rsidRPr="0072172C">
        <w:rPr>
          <w:rFonts w:ascii="HP Simplified" w:eastAsia="Calibri" w:hAnsi="HP Simplified" w:cs="Times New Roman"/>
          <w:color w:val="000000"/>
        </w:rPr>
        <w:t>A megadott személyes adatok valódiságáért és pontosságért, azok megadás után, az Adatkezelő felel.</w:t>
      </w:r>
      <w:r w:rsidRPr="0072172C">
        <w:rPr>
          <w:rFonts w:ascii="HP Simplified" w:eastAsia="Calibri" w:hAnsi="HP Simplified" w:cs="Times New Roman"/>
          <w:color w:val="000000"/>
        </w:rPr>
        <w:br/>
        <w:t>Azokat a kifejezéseket, amit ebben a tájékoztatóban használunk az EU Általános Adatvédelmi Rendelete (2016/679.  GDPR), valamint az információs önrendelkezési jogról és az információszabadságról szóló 2011. évi CXII. törvény értelmező rendelkezései között meghatározott fogalmak szerint értelmezzük.</w:t>
      </w:r>
    </w:p>
    <w:p w14:paraId="1F08564A" w14:textId="77777777" w:rsidR="0016348C" w:rsidRPr="0072172C" w:rsidRDefault="0016348C" w:rsidP="009C07C4">
      <w:pPr>
        <w:rPr>
          <w:rFonts w:ascii="HP Simplified" w:eastAsia="Calibri" w:hAnsi="HP Simplified" w:cs="Times New Roman"/>
          <w:color w:val="000000"/>
        </w:rPr>
      </w:pPr>
      <w:r w:rsidRPr="0072172C">
        <w:rPr>
          <w:rFonts w:ascii="HP Simplified" w:eastAsia="Calibri" w:hAnsi="HP Simplified" w:cs="Times New Roman"/>
          <w:b/>
          <w:color w:val="000000"/>
        </w:rPr>
        <w:lastRenderedPageBreak/>
        <w:t>Milyen jogai vannak az Adatkezelő által kezelt személyes adataival kapcsolatban?</w:t>
      </w:r>
    </w:p>
    <w:p w14:paraId="1DE329EE" w14:textId="77777777" w:rsidR="0016348C" w:rsidRPr="0072172C" w:rsidRDefault="0016348C" w:rsidP="009C07C4">
      <w:pPr>
        <w:rPr>
          <w:rFonts w:ascii="HP Simplified" w:eastAsia="Calibri" w:hAnsi="HP Simplified" w:cs="Times New Roman"/>
          <w:color w:val="000000"/>
        </w:rPr>
      </w:pPr>
      <w:r w:rsidRPr="0072172C">
        <w:rPr>
          <w:rFonts w:ascii="HP Simplified" w:eastAsia="Calibri" w:hAnsi="HP Simplified" w:cs="Times New Roman"/>
          <w:color w:val="000000"/>
        </w:rPr>
        <w:t>Az Adatkezelő biztosítja, hogy az Érintettek a GDPR rendeletben meghatározott jogaikat gyakorolni tudják. Ezen jogok gyakorlására irányuló kérelmet az Adatkezelő nem tagadhatja meg, kivéve, ha bizonyítja, hogy az Érintettet nem áll módjában azonosítani. Az Érintettnek ezért, kérelme teljesítéséhez, szükséges magát azonosítani.</w:t>
      </w:r>
    </w:p>
    <w:p w14:paraId="2ECC4928" w14:textId="77777777" w:rsidR="0016348C" w:rsidRPr="0072172C" w:rsidRDefault="0016348C" w:rsidP="009C07C4">
      <w:pPr>
        <w:rPr>
          <w:rFonts w:ascii="HP Simplified" w:eastAsia="Calibri" w:hAnsi="HP Simplified" w:cs="Times New Roman"/>
          <w:color w:val="000000"/>
        </w:rPr>
      </w:pPr>
      <w:r w:rsidRPr="0072172C">
        <w:rPr>
          <w:rFonts w:ascii="HP Simplified" w:eastAsia="Calibri" w:hAnsi="HP Simplified" w:cs="Times New Roman"/>
          <w:color w:val="000000"/>
        </w:rPr>
        <w:t>Az Adatkezelő a kérelmet késedelem nélkül, de maximum a beérkezéstől számított 1 hónapon belül köteles teljesíteni, illetve tájékoztatni az Érintettet a teljesítés esetleges akadályairól, vagy késedelméről. Ebben az esetben a határidő további 2 hónappal meghosszabbítható, azzal, hogy a meghosszabbításról és annak okáról az Érintett 1 hónapon belül értesül.</w:t>
      </w:r>
    </w:p>
    <w:p w14:paraId="6E1F581F" w14:textId="77777777" w:rsidR="0016348C" w:rsidRPr="0072172C" w:rsidRDefault="0016348C" w:rsidP="009C07C4">
      <w:pPr>
        <w:rPr>
          <w:rFonts w:ascii="HP Simplified" w:eastAsia="Calibri" w:hAnsi="HP Simplified" w:cs="Times New Roman"/>
          <w:color w:val="000000"/>
        </w:rPr>
      </w:pPr>
      <w:r w:rsidRPr="0072172C">
        <w:rPr>
          <w:rFonts w:ascii="HP Simplified" w:eastAsia="Calibri" w:hAnsi="HP Simplified" w:cs="Times New Roman"/>
          <w:color w:val="000000"/>
        </w:rPr>
        <w:t>Az Érintett kérelmét az Adatkezelő olyan formában válaszolja meg, ahogyan az érkezett. Az Érintettnek lehetősége van elektronikusan is benyújtani a kérelmét, amely esetben a választ is elektronikusan kapja meg, kivéve, ha kifejezetten másként rendelkezik.</w:t>
      </w:r>
    </w:p>
    <w:p w14:paraId="4384A03D" w14:textId="77777777" w:rsidR="0016348C" w:rsidRPr="0072172C" w:rsidRDefault="0016348C" w:rsidP="009C07C4">
      <w:pPr>
        <w:rPr>
          <w:rFonts w:ascii="HP Simplified" w:eastAsia="Calibri" w:hAnsi="HP Simplified" w:cs="Times New Roman"/>
          <w:color w:val="000000"/>
        </w:rPr>
      </w:pPr>
      <w:r w:rsidRPr="0072172C">
        <w:rPr>
          <w:rFonts w:ascii="HP Simplified" w:eastAsia="Calibri" w:hAnsi="HP Simplified" w:cs="Times New Roman"/>
          <w:color w:val="000000"/>
        </w:rPr>
        <w:t xml:space="preserve">Az Érintetti jogok biztosítása érdekében ezen tájékoztatóban szereplő jogok díjmentesen gyakorolhatóak, az Adatkezelő ezért díjat nem számít fel, kivéve, ha a kérelem egyértelműen alaptalan vagy különösen annak ismétlődő jellege miatt túlzó. </w:t>
      </w:r>
      <w:r w:rsidRPr="0072172C">
        <w:rPr>
          <w:rFonts w:ascii="HP Simplified" w:eastAsia="Calibri" w:hAnsi="HP Simplified" w:cs="Times New Roman"/>
          <w:color w:val="000000"/>
        </w:rPr>
        <w:br/>
        <w:t xml:space="preserve">Ha és amennyiben a kért intézkedés, tájékoztatás túlzó vagy nyilvánvalóan alaptalan az Adatkezelő észszerű összeget számíthat fel a teljesítésért (különös tekintettel a túlzó kérelmek megnövekedett adminisztratív költségeinek fedezése végett), vagy megtagadhatja a kérelem alapján történő intézkedést. </w:t>
      </w:r>
      <w:r w:rsidRPr="0072172C">
        <w:rPr>
          <w:rFonts w:ascii="HP Simplified" w:eastAsia="Calibri" w:hAnsi="HP Simplified" w:cs="Times New Roman"/>
          <w:color w:val="000000"/>
        </w:rPr>
        <w:br/>
        <w:t>Ilyen esetben az Adatkezelő indokolási kötelezettséggel tartozik az Érintett felé.</w:t>
      </w:r>
    </w:p>
    <w:p w14:paraId="52040B1E" w14:textId="77777777" w:rsidR="0016348C" w:rsidRPr="0072172C" w:rsidRDefault="0016348C" w:rsidP="009C07C4">
      <w:pPr>
        <w:rPr>
          <w:rFonts w:ascii="HP Simplified" w:eastAsia="Calibri" w:hAnsi="HP Simplified" w:cs="Times New Roman"/>
          <w:color w:val="000000"/>
        </w:rPr>
      </w:pPr>
      <w:r w:rsidRPr="0072172C">
        <w:rPr>
          <w:rFonts w:ascii="HP Simplified" w:eastAsia="Calibri" w:hAnsi="HP Simplified" w:cs="Times New Roman"/>
          <w:color w:val="000000"/>
        </w:rPr>
        <w:t>A jogszabályoknak megfelelve az Érintettek az alábbi jogaikat gyakorolhatják:</w:t>
      </w:r>
    </w:p>
    <w:p w14:paraId="002B5844" w14:textId="77777777" w:rsidR="0016348C" w:rsidRPr="0072172C" w:rsidRDefault="0016348C" w:rsidP="00FF1BB8">
      <w:pPr>
        <w:spacing w:after="0"/>
        <w:rPr>
          <w:rFonts w:ascii="HP Simplified" w:eastAsia="Calibri" w:hAnsi="HP Simplified" w:cs="Times New Roman"/>
          <w:color w:val="000000"/>
        </w:rPr>
      </w:pPr>
      <w:r w:rsidRPr="0072172C">
        <w:rPr>
          <w:rFonts w:ascii="HP Simplified" w:eastAsia="Calibri" w:hAnsi="HP Simplified" w:cs="Times New Roman"/>
          <w:color w:val="000000"/>
        </w:rPr>
        <w:t>a.) Az adatkezelés teljes tartama alatt az Érintett jogosult a megadott elérhetőségeken tájékoztatást és hozzáférést kérni az Adatkezelő által kezelt, személyes adatokról, valamint az adatkezelés jellemzőiről, különösen:</w:t>
      </w:r>
    </w:p>
    <w:p w14:paraId="19E5DE6E" w14:textId="77777777" w:rsidR="0016348C" w:rsidRPr="0072172C" w:rsidRDefault="0016348C" w:rsidP="00FF1BB8">
      <w:pPr>
        <w:spacing w:after="0"/>
        <w:ind w:left="705" w:hanging="705"/>
        <w:rPr>
          <w:rFonts w:ascii="HP Simplified" w:eastAsia="Calibri" w:hAnsi="HP Simplified" w:cs="Times New Roman"/>
          <w:color w:val="000000"/>
        </w:rPr>
      </w:pPr>
      <w:r w:rsidRPr="0072172C">
        <w:rPr>
          <w:rFonts w:ascii="HP Simplified" w:eastAsia="Calibri" w:hAnsi="HP Simplified" w:cs="Times New Roman"/>
          <w:color w:val="000000"/>
        </w:rPr>
        <w:t>-</w:t>
      </w:r>
      <w:r w:rsidRPr="0072172C">
        <w:rPr>
          <w:rFonts w:ascii="HP Simplified" w:eastAsia="Calibri" w:hAnsi="HP Simplified" w:cs="Times New Roman"/>
          <w:color w:val="000000"/>
        </w:rPr>
        <w:tab/>
        <w:t>az Adatkezelő és kapcsolattartójának kilétéről, elérhetőségeiről, amennyiben adatvédelmi tisztviselőt alkalmaz az Adatkezelő, annak elérhetőségeiről</w:t>
      </w:r>
    </w:p>
    <w:p w14:paraId="2292DE82" w14:textId="77777777" w:rsidR="0016348C" w:rsidRPr="0072172C" w:rsidRDefault="0016348C" w:rsidP="00FF1BB8">
      <w:pPr>
        <w:spacing w:after="0"/>
        <w:rPr>
          <w:rFonts w:ascii="HP Simplified" w:eastAsia="Calibri" w:hAnsi="HP Simplified" w:cs="Times New Roman"/>
          <w:color w:val="000000"/>
        </w:rPr>
      </w:pPr>
      <w:r w:rsidRPr="0072172C">
        <w:rPr>
          <w:rFonts w:ascii="HP Simplified" w:eastAsia="Calibri" w:hAnsi="HP Simplified" w:cs="Times New Roman"/>
          <w:color w:val="000000"/>
        </w:rPr>
        <w:t>-</w:t>
      </w:r>
      <w:r w:rsidRPr="0072172C">
        <w:rPr>
          <w:rFonts w:ascii="HP Simplified" w:eastAsia="Calibri" w:hAnsi="HP Simplified" w:cs="Times New Roman"/>
          <w:color w:val="000000"/>
        </w:rPr>
        <w:tab/>
        <w:t xml:space="preserve">az adatkezelés céljáról, jogalapjáról, időtartamáról, </w:t>
      </w:r>
    </w:p>
    <w:p w14:paraId="776EDA13" w14:textId="77777777" w:rsidR="0016348C" w:rsidRPr="0072172C" w:rsidRDefault="0016348C" w:rsidP="00FF1BB8">
      <w:pPr>
        <w:spacing w:after="0"/>
        <w:ind w:left="705" w:hanging="705"/>
        <w:rPr>
          <w:rFonts w:ascii="HP Simplified" w:eastAsia="Calibri" w:hAnsi="HP Simplified" w:cs="Times New Roman"/>
          <w:color w:val="000000"/>
        </w:rPr>
      </w:pPr>
      <w:r w:rsidRPr="0072172C">
        <w:rPr>
          <w:rFonts w:ascii="HP Simplified" w:eastAsia="Calibri" w:hAnsi="HP Simplified" w:cs="Times New Roman"/>
          <w:color w:val="000000"/>
        </w:rPr>
        <w:t>-</w:t>
      </w:r>
      <w:r w:rsidRPr="0072172C">
        <w:rPr>
          <w:rFonts w:ascii="HP Simplified" w:eastAsia="Calibri" w:hAnsi="HP Simplified" w:cs="Times New Roman"/>
          <w:color w:val="000000"/>
        </w:rPr>
        <w:tab/>
        <w:t>az adatfeldolgozó nevéről, címéről, az adatkezeléssel összefüggő tevékenységéről, amennyiben adatfeldolgozó igénybevételére kerül sor</w:t>
      </w:r>
    </w:p>
    <w:p w14:paraId="72B10DCD" w14:textId="77777777" w:rsidR="0016348C" w:rsidRPr="0072172C" w:rsidRDefault="0016348C" w:rsidP="00FF1BB8">
      <w:pPr>
        <w:spacing w:after="0"/>
        <w:rPr>
          <w:rFonts w:ascii="HP Simplified" w:eastAsia="Calibri" w:hAnsi="HP Simplified" w:cs="Times New Roman"/>
          <w:color w:val="000000"/>
        </w:rPr>
      </w:pPr>
      <w:r w:rsidRPr="0072172C">
        <w:rPr>
          <w:rFonts w:ascii="HP Simplified" w:eastAsia="Calibri" w:hAnsi="HP Simplified" w:cs="Times New Roman"/>
          <w:color w:val="000000"/>
        </w:rPr>
        <w:t>-</w:t>
      </w:r>
      <w:r w:rsidRPr="0072172C">
        <w:rPr>
          <w:rFonts w:ascii="HP Simplified" w:eastAsia="Calibri" w:hAnsi="HP Simplified" w:cs="Times New Roman"/>
          <w:color w:val="000000"/>
        </w:rPr>
        <w:tab/>
        <w:t>az adattovábbítás jogalapjáról és címzettjéről, amennyiben adattovábbításra kerül sor</w:t>
      </w:r>
    </w:p>
    <w:p w14:paraId="0D6B57E7" w14:textId="77777777" w:rsidR="0016348C" w:rsidRPr="0072172C" w:rsidRDefault="0016348C" w:rsidP="00FF1BB8">
      <w:pPr>
        <w:spacing w:after="0"/>
        <w:rPr>
          <w:rFonts w:ascii="HP Simplified" w:eastAsia="Calibri" w:hAnsi="HP Simplified" w:cs="Times New Roman"/>
          <w:color w:val="000000"/>
        </w:rPr>
      </w:pPr>
      <w:r w:rsidRPr="0072172C">
        <w:rPr>
          <w:rFonts w:ascii="HP Simplified" w:eastAsia="Calibri" w:hAnsi="HP Simplified" w:cs="Times New Roman"/>
          <w:color w:val="000000"/>
        </w:rPr>
        <w:t>-</w:t>
      </w:r>
      <w:r w:rsidRPr="0072172C">
        <w:rPr>
          <w:rFonts w:ascii="HP Simplified" w:eastAsia="Calibri" w:hAnsi="HP Simplified" w:cs="Times New Roman"/>
          <w:color w:val="000000"/>
        </w:rPr>
        <w:tab/>
        <w:t>az esetlegesen bekövetkezett adatvédelmi incidensről</w:t>
      </w:r>
    </w:p>
    <w:p w14:paraId="6A17F815" w14:textId="77777777" w:rsidR="0016348C" w:rsidRPr="0072172C" w:rsidRDefault="0016348C" w:rsidP="009C07C4">
      <w:pPr>
        <w:rPr>
          <w:rFonts w:ascii="HP Simplified" w:eastAsia="Calibri" w:hAnsi="HP Simplified" w:cs="Times New Roman"/>
          <w:color w:val="000000"/>
        </w:rPr>
      </w:pPr>
      <w:r w:rsidRPr="0072172C">
        <w:rPr>
          <w:rFonts w:ascii="HP Simplified" w:eastAsia="Calibri" w:hAnsi="HP Simplified" w:cs="Times New Roman"/>
          <w:color w:val="000000"/>
        </w:rPr>
        <w:t>b.) Az Érintett jogosult kérelmezni személyes adatainak helyesbítését: Amennyiben a</w:t>
      </w:r>
      <w:r>
        <w:rPr>
          <w:rFonts w:ascii="HP Simplified" w:eastAsia="Calibri" w:hAnsi="HP Simplified" w:cs="Times New Roman"/>
          <w:color w:val="000000"/>
        </w:rPr>
        <w:t xml:space="preserve">z </w:t>
      </w:r>
      <w:r w:rsidRPr="0072172C">
        <w:rPr>
          <w:rFonts w:ascii="HP Simplified" w:eastAsia="Calibri" w:hAnsi="HP Simplified" w:cs="Times New Roman"/>
          <w:color w:val="000000"/>
        </w:rPr>
        <w:t>adatai megváltoztak, vagy nem pontosak, akkor kérelmére - a személyes adatok kezelésének ideje alatt - bármikor módosítja azokat az Adatkezelő. Ezt az igényét a megadott elérhetőségeinken keresztül kérheti.</w:t>
      </w:r>
    </w:p>
    <w:p w14:paraId="34951C30" w14:textId="77777777" w:rsidR="006E10F0" w:rsidRDefault="006E10F0" w:rsidP="006E10F0">
      <w:pPr>
        <w:rPr>
          <w:rFonts w:ascii="HP Simplified" w:eastAsia="Calibri" w:hAnsi="HP Simplified" w:cs="Times New Roman"/>
          <w:color w:val="000000"/>
        </w:rPr>
      </w:pPr>
      <w:r>
        <w:rPr>
          <w:rFonts w:ascii="HP Simplified" w:eastAsia="Calibri" w:hAnsi="HP Simplified" w:cs="Times New Roman"/>
          <w:color w:val="000000"/>
        </w:rPr>
        <w:t>c.) Az Érintett kérelmére Adatkezelő korlátozza a személyes adatok kezelését:</w:t>
      </w:r>
    </w:p>
    <w:p w14:paraId="5767401E" w14:textId="77777777" w:rsidR="006E10F0" w:rsidRDefault="006E10F0" w:rsidP="006E10F0">
      <w:pPr>
        <w:pStyle w:val="Listaszerbekezds"/>
        <w:numPr>
          <w:ilvl w:val="0"/>
          <w:numId w:val="6"/>
        </w:numPr>
        <w:spacing w:after="0" w:line="256" w:lineRule="auto"/>
        <w:rPr>
          <w:rFonts w:ascii="HP Simplified" w:eastAsia="Calibri" w:hAnsi="HP Simplified" w:cs="Times New Roman"/>
          <w:color w:val="000000"/>
        </w:rPr>
      </w:pPr>
      <w:r>
        <w:rPr>
          <w:rFonts w:ascii="HP Simplified" w:eastAsia="Calibri" w:hAnsi="HP Simplified" w:cs="Times New Roman"/>
          <w:color w:val="000000"/>
        </w:rPr>
        <w:t>amennyiben az Érintett vitatja adatai pontosságát, ez esetben a korlátozás arra az időtartamra vonatkozik, amely lehetővé teszi, hogy az Adatkezelő ellenőrizze a személyes adatok pontosságát</w:t>
      </w:r>
    </w:p>
    <w:p w14:paraId="2F13A135" w14:textId="77777777" w:rsidR="006E10F0" w:rsidRDefault="006E10F0" w:rsidP="006E10F0">
      <w:pPr>
        <w:pStyle w:val="Listaszerbekezds"/>
        <w:numPr>
          <w:ilvl w:val="0"/>
          <w:numId w:val="6"/>
        </w:numPr>
        <w:spacing w:after="0" w:line="256" w:lineRule="auto"/>
        <w:rPr>
          <w:rFonts w:ascii="HP Simplified" w:eastAsia="Calibri" w:hAnsi="HP Simplified" w:cs="Times New Roman"/>
          <w:color w:val="000000"/>
        </w:rPr>
      </w:pPr>
      <w:r>
        <w:rPr>
          <w:rFonts w:ascii="HP Simplified" w:eastAsia="Calibri" w:hAnsi="HP Simplified" w:cs="Times New Roman"/>
          <w:color w:val="000000"/>
        </w:rPr>
        <w:t>amennyiben az adatkezelés jogellenes és az Érintett ellenzi adatainak törlését és ehelyett kéri azok korlátozását</w:t>
      </w:r>
    </w:p>
    <w:p w14:paraId="1F1C2DB8" w14:textId="77777777" w:rsidR="006E10F0" w:rsidRDefault="006E10F0" w:rsidP="006E10F0">
      <w:pPr>
        <w:pStyle w:val="Listaszerbekezds"/>
        <w:numPr>
          <w:ilvl w:val="0"/>
          <w:numId w:val="6"/>
        </w:numPr>
        <w:spacing w:after="0" w:line="256" w:lineRule="auto"/>
        <w:rPr>
          <w:rFonts w:ascii="HP Simplified" w:eastAsia="Calibri" w:hAnsi="HP Simplified" w:cs="Times New Roman"/>
          <w:color w:val="000000"/>
        </w:rPr>
      </w:pPr>
      <w:r>
        <w:rPr>
          <w:rFonts w:ascii="HP Simplified" w:eastAsia="Calibri" w:hAnsi="HP Simplified" w:cs="Times New Roman"/>
          <w:color w:val="000000"/>
        </w:rPr>
        <w:t>az Adatkezelőnek már nincs szüksége a személyes adatokra az adatkezelés céljából, de az Érintett igényli azokat jogi igényének előterjesztéséhez, érvényesítésének vagy védelméhez</w:t>
      </w:r>
    </w:p>
    <w:p w14:paraId="1712BFEB" w14:textId="77777777" w:rsidR="006E10F0" w:rsidRDefault="006E10F0" w:rsidP="006E10F0">
      <w:pPr>
        <w:pStyle w:val="Listaszerbekezds"/>
        <w:numPr>
          <w:ilvl w:val="0"/>
          <w:numId w:val="6"/>
        </w:numPr>
        <w:spacing w:line="256" w:lineRule="auto"/>
        <w:rPr>
          <w:rFonts w:ascii="HP Simplified" w:eastAsia="Calibri" w:hAnsi="HP Simplified" w:cs="Times New Roman"/>
          <w:color w:val="000000"/>
        </w:rPr>
      </w:pPr>
      <w:r>
        <w:rPr>
          <w:rFonts w:ascii="HP Simplified" w:eastAsia="Calibri" w:hAnsi="HP Simplified" w:cs="Times New Roman"/>
          <w:color w:val="000000"/>
        </w:rPr>
        <w:t>amennyiben az Érintett tiltakozik az adatkezelés ellen, ez esetben a korlátozás arra az időtartamra vonatkozik, amíg megállapításra nem kerül, hogy az Adatkezelő jogos indokai elsőbbséget élveznek-e az Érintett jogos indokaival szemben.</w:t>
      </w:r>
    </w:p>
    <w:p w14:paraId="45594634" w14:textId="77777777" w:rsidR="0016348C" w:rsidRPr="0072172C" w:rsidRDefault="0016348C" w:rsidP="009C07C4">
      <w:pPr>
        <w:rPr>
          <w:rFonts w:ascii="HP Simplified" w:eastAsia="Calibri" w:hAnsi="HP Simplified" w:cs="Times New Roman"/>
          <w:color w:val="000000"/>
        </w:rPr>
      </w:pPr>
      <w:r w:rsidRPr="0072172C">
        <w:rPr>
          <w:rFonts w:ascii="HP Simplified" w:eastAsia="Calibri" w:hAnsi="HP Simplified" w:cs="Times New Roman"/>
          <w:b/>
          <w:color w:val="000000"/>
        </w:rPr>
        <w:t>Az Érintett jogorvoslati lehetőségei</w:t>
      </w:r>
      <w:r w:rsidRPr="0072172C">
        <w:rPr>
          <w:rFonts w:ascii="HP Simplified" w:eastAsia="Calibri" w:hAnsi="HP Simplified" w:cs="Times New Roman"/>
          <w:b/>
          <w:color w:val="000000"/>
        </w:rPr>
        <w:br/>
      </w:r>
      <w:r w:rsidRPr="0072172C">
        <w:rPr>
          <w:rFonts w:ascii="HP Simplified" w:eastAsia="Calibri" w:hAnsi="HP Simplified" w:cs="Times New Roman"/>
          <w:color w:val="000000"/>
        </w:rPr>
        <w:t>A személyes adatainak kezelésével kapcsolatos vélt jogsérelem esetén panasszal élhet a Nemzeti Adatvédelmi és Információszabadság Hatóságnál, vagy az illetékes törvényszékhez (</w:t>
      </w:r>
      <w:hyperlink r:id="rId8" w:history="1">
        <w:r w:rsidRPr="0072172C">
          <w:rPr>
            <w:rFonts w:ascii="HP Simplified" w:eastAsia="Calibri" w:hAnsi="HP Simplified" w:cs="Times New Roman"/>
            <w:color w:val="0563C1" w:themeColor="hyperlink"/>
            <w:u w:val="single"/>
          </w:rPr>
          <w:t>http://bíróság.hu/torvenyszekek</w:t>
        </w:r>
      </w:hyperlink>
      <w:r w:rsidRPr="0072172C">
        <w:rPr>
          <w:rFonts w:ascii="HP Simplified" w:eastAsia="Calibri" w:hAnsi="HP Simplified" w:cs="Times New Roman"/>
          <w:color w:val="000000"/>
        </w:rPr>
        <w:t>) fordulhat.</w:t>
      </w:r>
    </w:p>
    <w:p w14:paraId="0CE71CB3" w14:textId="77777777" w:rsidR="0016348C" w:rsidRPr="0072172C" w:rsidRDefault="0016348C" w:rsidP="009C07C4">
      <w:pPr>
        <w:rPr>
          <w:rFonts w:ascii="HP Simplified" w:eastAsia="Calibri" w:hAnsi="HP Simplified" w:cs="Times New Roman"/>
          <w:i/>
          <w:color w:val="000000"/>
        </w:rPr>
      </w:pPr>
      <w:r w:rsidRPr="0072172C">
        <w:rPr>
          <w:rFonts w:ascii="HP Simplified" w:eastAsia="Calibri" w:hAnsi="HP Simplified" w:cs="Times New Roman"/>
          <w:i/>
          <w:color w:val="000000"/>
        </w:rPr>
        <w:t>Nemzeti Adatvédelmi és Információszabadság Hatóság elérhetősége:</w:t>
      </w:r>
    </w:p>
    <w:p w14:paraId="1944B068" w14:textId="77777777" w:rsidR="0016348C" w:rsidRDefault="0016348C" w:rsidP="007D7A6C">
      <w:pPr>
        <w:rPr>
          <w:rFonts w:ascii="HP Simplified" w:hAnsi="HP Simplified" w:cs="Times New Roman"/>
        </w:rPr>
      </w:pPr>
      <w:r w:rsidRPr="006D2B0B">
        <w:rPr>
          <w:rFonts w:ascii="HP Simplified" w:eastAsia="Calibri" w:hAnsi="HP Simplified" w:cs="Times New Roman"/>
          <w:color w:val="000000"/>
        </w:rPr>
        <w:t>1055 Budapest, Falk Miksa utca 9-11.</w:t>
      </w:r>
      <w:r>
        <w:rPr>
          <w:rFonts w:ascii="HP Simplified" w:eastAsia="Calibri" w:hAnsi="HP Simplified" w:cs="Times New Roman"/>
          <w:color w:val="000000"/>
        </w:rPr>
        <w:t xml:space="preserve">, </w:t>
      </w:r>
      <w:r w:rsidRPr="007D7A6C">
        <w:rPr>
          <w:rFonts w:ascii="HP Simplified" w:hAnsi="HP Simplified" w:cs="Times New Roman"/>
        </w:rPr>
        <w:t>+36 1 391-1400</w:t>
      </w:r>
      <w:r>
        <w:rPr>
          <w:rFonts w:ascii="HP Simplified" w:hAnsi="HP Simplified" w:cs="Times New Roman"/>
        </w:rPr>
        <w:t xml:space="preserve">, </w:t>
      </w:r>
      <w:hyperlink r:id="rId9" w:history="1">
        <w:r w:rsidRPr="006B4991">
          <w:rPr>
            <w:rStyle w:val="Hiperhivatkozs"/>
            <w:rFonts w:ascii="HP Simplified" w:hAnsi="HP Simplified" w:cs="Times New Roman"/>
          </w:rPr>
          <w:t>ugyfélszolgálat@naih.hu</w:t>
        </w:r>
      </w:hyperlink>
    </w:p>
    <w:p w14:paraId="7B305427" w14:textId="77777777" w:rsidR="0016348C" w:rsidRDefault="0016348C" w:rsidP="007D7A6C">
      <w:pPr>
        <w:rPr>
          <w:rFonts w:ascii="HP Simplified" w:hAnsi="HP Simplified" w:cs="Times New Roman"/>
        </w:rPr>
        <w:sectPr w:rsidR="0016348C" w:rsidSect="000310D0">
          <w:footerReference w:type="default" r:id="rId10"/>
          <w:pgSz w:w="11906" w:h="16838"/>
          <w:pgMar w:top="720" w:right="720" w:bottom="720" w:left="720" w:header="708" w:footer="708" w:gutter="0"/>
          <w:pgNumType w:start="1"/>
          <w:cols w:space="708"/>
          <w:docGrid w:linePitch="360"/>
        </w:sectPr>
      </w:pPr>
    </w:p>
    <w:p w14:paraId="08195C39" w14:textId="77777777" w:rsidR="0016348C" w:rsidRPr="009C07C4" w:rsidRDefault="0016348C" w:rsidP="007D7A6C">
      <w:pPr>
        <w:rPr>
          <w:rFonts w:ascii="HP Simplified" w:hAnsi="HP Simplified" w:cs="Times New Roman"/>
        </w:rPr>
      </w:pPr>
    </w:p>
    <w:sectPr w:rsidR="0016348C" w:rsidRPr="009C07C4" w:rsidSect="0016348C">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B7882" w14:textId="77777777" w:rsidR="0016348C" w:rsidRDefault="0016348C">
      <w:pPr>
        <w:spacing w:after="0" w:line="240" w:lineRule="auto"/>
      </w:pPr>
      <w:r>
        <w:separator/>
      </w:r>
    </w:p>
  </w:endnote>
  <w:endnote w:type="continuationSeparator" w:id="0">
    <w:p w14:paraId="685323E8" w14:textId="77777777" w:rsidR="0016348C" w:rsidRDefault="0016348C">
      <w:pPr>
        <w:spacing w:after="0" w:line="240" w:lineRule="auto"/>
      </w:pPr>
      <w:r>
        <w:continuationSeparator/>
      </w:r>
    </w:p>
  </w:endnote>
  <w:endnote w:type="continuationNotice" w:id="1">
    <w:p w14:paraId="78C08073" w14:textId="77777777" w:rsidR="0016348C" w:rsidRDefault="00163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Kaiti">
    <w:altName w:val="Microsoft YaHei"/>
    <w:charset w:val="86"/>
    <w:family w:val="auto"/>
    <w:pitch w:val="variable"/>
    <w:sig w:usb0="00000000" w:usb1="080F0000" w:usb2="00000010" w:usb3="00000000" w:csb0="0004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P Simplified">
    <w:altName w:val="Arial Narrow"/>
    <w:charset w:val="EE"/>
    <w:family w:val="swiss"/>
    <w:pitch w:val="variable"/>
    <w:sig w:usb0="00000001"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93688"/>
      <w:docPartObj>
        <w:docPartGallery w:val="Page Numbers (Bottom of Page)"/>
        <w:docPartUnique/>
      </w:docPartObj>
    </w:sdtPr>
    <w:sdtEndPr/>
    <w:sdtContent>
      <w:p w14:paraId="5F078457" w14:textId="77777777" w:rsidR="0016348C" w:rsidRDefault="00CB5370">
        <w:pPr>
          <w:pStyle w:val="llb"/>
          <w:jc w:val="center"/>
        </w:pPr>
        <w:r>
          <w:fldChar w:fldCharType="begin"/>
        </w:r>
        <w:r w:rsidR="0016348C">
          <w:instrText>PAGE   \* MERGEFORMAT</w:instrText>
        </w:r>
        <w:r>
          <w:fldChar w:fldCharType="separate"/>
        </w:r>
        <w:r w:rsidR="00A2437D">
          <w:rPr>
            <w:noProof/>
          </w:rPr>
          <w:t>1</w:t>
        </w:r>
        <w:r>
          <w:fldChar w:fldCharType="end"/>
        </w:r>
      </w:p>
      <w:p w14:paraId="3E6CEF0C" w14:textId="77777777" w:rsidR="0016348C" w:rsidRDefault="00C87383" w:rsidP="00972032">
        <w:pPr>
          <w:pStyle w:val="llb"/>
        </w:pPr>
      </w:p>
    </w:sdtContent>
  </w:sdt>
  <w:p w14:paraId="741B7958" w14:textId="77777777" w:rsidR="0016348C" w:rsidRDefault="0016348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2063724"/>
      <w:docPartObj>
        <w:docPartGallery w:val="Page Numbers (Bottom of Page)"/>
        <w:docPartUnique/>
      </w:docPartObj>
    </w:sdtPr>
    <w:sdtEndPr/>
    <w:sdtContent>
      <w:p w14:paraId="0DA77513" w14:textId="77777777" w:rsidR="00972032" w:rsidRDefault="00CB5370">
        <w:pPr>
          <w:pStyle w:val="llb"/>
          <w:jc w:val="center"/>
        </w:pPr>
        <w:r>
          <w:fldChar w:fldCharType="begin"/>
        </w:r>
        <w:r w:rsidR="009C07C4">
          <w:instrText>PAGE   \* MERGEFORMAT</w:instrText>
        </w:r>
        <w:r>
          <w:fldChar w:fldCharType="separate"/>
        </w:r>
        <w:r w:rsidR="009C07C4">
          <w:rPr>
            <w:noProof/>
          </w:rPr>
          <w:t>7</w:t>
        </w:r>
        <w:r>
          <w:fldChar w:fldCharType="end"/>
        </w:r>
      </w:p>
      <w:p w14:paraId="6C432308" w14:textId="77777777" w:rsidR="00137FC9" w:rsidRDefault="00972032" w:rsidP="00972032">
        <w:pPr>
          <w:pStyle w:val="llb"/>
        </w:pPr>
        <w:r>
          <w:t>*megfelelő rész alkalmazandó</w:t>
        </w:r>
      </w:p>
    </w:sdtContent>
  </w:sdt>
  <w:p w14:paraId="66A3CE88" w14:textId="77777777" w:rsidR="00137FC9" w:rsidRDefault="00137F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BA84" w14:textId="77777777" w:rsidR="0016348C" w:rsidRDefault="0016348C">
      <w:pPr>
        <w:spacing w:after="0" w:line="240" w:lineRule="auto"/>
      </w:pPr>
      <w:r>
        <w:separator/>
      </w:r>
    </w:p>
  </w:footnote>
  <w:footnote w:type="continuationSeparator" w:id="0">
    <w:p w14:paraId="4CD10AF1" w14:textId="77777777" w:rsidR="0016348C" w:rsidRDefault="0016348C">
      <w:pPr>
        <w:spacing w:after="0" w:line="240" w:lineRule="auto"/>
      </w:pPr>
      <w:r>
        <w:continuationSeparator/>
      </w:r>
    </w:p>
  </w:footnote>
  <w:footnote w:type="continuationNotice" w:id="1">
    <w:p w14:paraId="5A128E82" w14:textId="77777777" w:rsidR="0016348C" w:rsidRDefault="001634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B30B4" w14:textId="77777777" w:rsidR="00137FC9" w:rsidRPr="000F4A9F" w:rsidRDefault="007A2784" w:rsidP="000F4A9F">
    <w:pPr>
      <w:pStyle w:val="lfej"/>
    </w:pPr>
    <w:r w:rsidRPr="007A2784">
      <w:t xml:space="preserve">Adatkezelési tájékoztató a COVID-19-es adatkezelésekről </w:t>
    </w:r>
    <w:r w:rsidR="009B6874">
      <w:rPr>
        <w:noProof/>
      </w:rPr>
      <w:t>Pásztó Városi Önkormányzat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5077B"/>
    <w:multiLevelType w:val="hybridMultilevel"/>
    <w:tmpl w:val="498A9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8C725C"/>
    <w:multiLevelType w:val="hybridMultilevel"/>
    <w:tmpl w:val="B148C1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BA22FD"/>
    <w:multiLevelType w:val="hybridMultilevel"/>
    <w:tmpl w:val="B91E64C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6945562"/>
    <w:multiLevelType w:val="hybridMultilevel"/>
    <w:tmpl w:val="AC06FB84"/>
    <w:lvl w:ilvl="0" w:tplc="B76C3EDC">
      <w:start w:val="1"/>
      <w:numFmt w:val="bullet"/>
      <w:lvlText w:val="-"/>
      <w:lvlJc w:val="left"/>
      <w:pPr>
        <w:ind w:left="720" w:hanging="360"/>
      </w:pPr>
      <w:rPr>
        <w:rFonts w:ascii="STKaiti" w:eastAsia="STKaiti" w:hAnsi="STKaiti" w:hint="eastAsia"/>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64851CE6"/>
    <w:multiLevelType w:val="hybridMultilevel"/>
    <w:tmpl w:val="F48E926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7F4E1DA7"/>
    <w:multiLevelType w:val="hybridMultilevel"/>
    <w:tmpl w:val="3F7853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C07C4"/>
    <w:rsid w:val="00014AAE"/>
    <w:rsid w:val="000310D0"/>
    <w:rsid w:val="000A6FAE"/>
    <w:rsid w:val="000B796A"/>
    <w:rsid w:val="000D1678"/>
    <w:rsid w:val="000E573A"/>
    <w:rsid w:val="000F4A9F"/>
    <w:rsid w:val="000F7223"/>
    <w:rsid w:val="00110544"/>
    <w:rsid w:val="00126B8B"/>
    <w:rsid w:val="00137FC9"/>
    <w:rsid w:val="001577E2"/>
    <w:rsid w:val="0016348C"/>
    <w:rsid w:val="00192987"/>
    <w:rsid w:val="001F4E1E"/>
    <w:rsid w:val="00215FEE"/>
    <w:rsid w:val="00216022"/>
    <w:rsid w:val="00257F15"/>
    <w:rsid w:val="00350B29"/>
    <w:rsid w:val="003539B3"/>
    <w:rsid w:val="003550F7"/>
    <w:rsid w:val="003844D6"/>
    <w:rsid w:val="003A4171"/>
    <w:rsid w:val="003C26F9"/>
    <w:rsid w:val="003E1BF0"/>
    <w:rsid w:val="003E1D78"/>
    <w:rsid w:val="00427B3E"/>
    <w:rsid w:val="00427C5C"/>
    <w:rsid w:val="00497E6F"/>
    <w:rsid w:val="004A4952"/>
    <w:rsid w:val="004A5283"/>
    <w:rsid w:val="004B026D"/>
    <w:rsid w:val="004B64A6"/>
    <w:rsid w:val="005D23BA"/>
    <w:rsid w:val="0062060F"/>
    <w:rsid w:val="006276B5"/>
    <w:rsid w:val="00631520"/>
    <w:rsid w:val="00634BDB"/>
    <w:rsid w:val="0064754C"/>
    <w:rsid w:val="006700B9"/>
    <w:rsid w:val="00691B5B"/>
    <w:rsid w:val="006A2427"/>
    <w:rsid w:val="006C1E98"/>
    <w:rsid w:val="006C2E8E"/>
    <w:rsid w:val="006D2B0B"/>
    <w:rsid w:val="006E10F0"/>
    <w:rsid w:val="006E4EFE"/>
    <w:rsid w:val="00721E96"/>
    <w:rsid w:val="007556F1"/>
    <w:rsid w:val="00793B8B"/>
    <w:rsid w:val="007A20AD"/>
    <w:rsid w:val="007A2784"/>
    <w:rsid w:val="007D7A6C"/>
    <w:rsid w:val="007E11B3"/>
    <w:rsid w:val="00824479"/>
    <w:rsid w:val="00834DE3"/>
    <w:rsid w:val="0086471C"/>
    <w:rsid w:val="008753DE"/>
    <w:rsid w:val="00891C36"/>
    <w:rsid w:val="008A2F0C"/>
    <w:rsid w:val="008C4768"/>
    <w:rsid w:val="008D7087"/>
    <w:rsid w:val="008F599E"/>
    <w:rsid w:val="00910A53"/>
    <w:rsid w:val="0094020B"/>
    <w:rsid w:val="009402FB"/>
    <w:rsid w:val="00966069"/>
    <w:rsid w:val="00972032"/>
    <w:rsid w:val="009726C4"/>
    <w:rsid w:val="00986CB3"/>
    <w:rsid w:val="00994D6F"/>
    <w:rsid w:val="009B6874"/>
    <w:rsid w:val="009C07C4"/>
    <w:rsid w:val="009D3151"/>
    <w:rsid w:val="00A16DCD"/>
    <w:rsid w:val="00A17B15"/>
    <w:rsid w:val="00A2411F"/>
    <w:rsid w:val="00A2437D"/>
    <w:rsid w:val="00A25166"/>
    <w:rsid w:val="00A62A30"/>
    <w:rsid w:val="00A66B59"/>
    <w:rsid w:val="00A73A6F"/>
    <w:rsid w:val="00A93ACC"/>
    <w:rsid w:val="00AC56FE"/>
    <w:rsid w:val="00AD18E1"/>
    <w:rsid w:val="00AD7383"/>
    <w:rsid w:val="00AE1915"/>
    <w:rsid w:val="00AF35A2"/>
    <w:rsid w:val="00B04A47"/>
    <w:rsid w:val="00B066F1"/>
    <w:rsid w:val="00B22C60"/>
    <w:rsid w:val="00B71F47"/>
    <w:rsid w:val="00B8603D"/>
    <w:rsid w:val="00B96AF2"/>
    <w:rsid w:val="00BE70EF"/>
    <w:rsid w:val="00C51435"/>
    <w:rsid w:val="00C53705"/>
    <w:rsid w:val="00C60240"/>
    <w:rsid w:val="00C86B5A"/>
    <w:rsid w:val="00C87383"/>
    <w:rsid w:val="00CA339D"/>
    <w:rsid w:val="00CB5370"/>
    <w:rsid w:val="00CB7697"/>
    <w:rsid w:val="00CC20B3"/>
    <w:rsid w:val="00CE77B1"/>
    <w:rsid w:val="00D15287"/>
    <w:rsid w:val="00D4177A"/>
    <w:rsid w:val="00D557BD"/>
    <w:rsid w:val="00D9396B"/>
    <w:rsid w:val="00DB2AC2"/>
    <w:rsid w:val="00E86A1B"/>
    <w:rsid w:val="00E90863"/>
    <w:rsid w:val="00E9392A"/>
    <w:rsid w:val="00EB19C0"/>
    <w:rsid w:val="00ED16C7"/>
    <w:rsid w:val="00F11251"/>
    <w:rsid w:val="00F26693"/>
    <w:rsid w:val="00F616CB"/>
    <w:rsid w:val="00F91DBE"/>
    <w:rsid w:val="00FB0E17"/>
    <w:rsid w:val="00FD6096"/>
    <w:rsid w:val="00FF1B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6BF8"/>
  <w15:docId w15:val="{AAA1D507-CB92-4B1D-BFE8-AAFAEBE9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07C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9C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C07C4"/>
    <w:pPr>
      <w:tabs>
        <w:tab w:val="center" w:pos="4536"/>
        <w:tab w:val="right" w:pos="9072"/>
      </w:tabs>
      <w:spacing w:after="0" w:line="240" w:lineRule="auto"/>
    </w:pPr>
  </w:style>
  <w:style w:type="character" w:customStyle="1" w:styleId="lfejChar">
    <w:name w:val="Élőfej Char"/>
    <w:basedOn w:val="Bekezdsalapbettpusa"/>
    <w:link w:val="lfej"/>
    <w:uiPriority w:val="99"/>
    <w:rsid w:val="009C07C4"/>
  </w:style>
  <w:style w:type="paragraph" w:styleId="llb">
    <w:name w:val="footer"/>
    <w:basedOn w:val="Norml"/>
    <w:link w:val="llbChar"/>
    <w:uiPriority w:val="99"/>
    <w:unhideWhenUsed/>
    <w:rsid w:val="009C07C4"/>
    <w:pPr>
      <w:tabs>
        <w:tab w:val="center" w:pos="4536"/>
        <w:tab w:val="right" w:pos="9072"/>
      </w:tabs>
      <w:spacing w:after="0" w:line="240" w:lineRule="auto"/>
    </w:pPr>
  </w:style>
  <w:style w:type="character" w:customStyle="1" w:styleId="llbChar">
    <w:name w:val="Élőláb Char"/>
    <w:basedOn w:val="Bekezdsalapbettpusa"/>
    <w:link w:val="llb"/>
    <w:uiPriority w:val="99"/>
    <w:rsid w:val="009C07C4"/>
  </w:style>
  <w:style w:type="table" w:customStyle="1" w:styleId="Rcsostblzat2">
    <w:name w:val="Rácsos táblázat2"/>
    <w:basedOn w:val="Normltblzat"/>
    <w:next w:val="Rcsostblzat"/>
    <w:rsid w:val="009C07C4"/>
    <w:pPr>
      <w:spacing w:after="0" w:line="240" w:lineRule="auto"/>
    </w:pPr>
    <w:rPr>
      <w:rFonts w:ascii="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844D6"/>
    <w:pPr>
      <w:spacing w:line="252" w:lineRule="auto"/>
      <w:ind w:left="720"/>
      <w:contextualSpacing/>
    </w:pPr>
  </w:style>
  <w:style w:type="table" w:customStyle="1" w:styleId="Rcsostblzat1">
    <w:name w:val="Rácsos táblázat1"/>
    <w:basedOn w:val="Normltblzat"/>
    <w:rsid w:val="003844D6"/>
    <w:pPr>
      <w:spacing w:after="0" w:line="240" w:lineRule="auto"/>
    </w:pPr>
    <w:rPr>
      <w:rFonts w:ascii="Times New Roman" w:hAnsi="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34BDB"/>
    <w:rPr>
      <w:color w:val="0563C1" w:themeColor="hyperlink"/>
      <w:u w:val="single"/>
    </w:rPr>
  </w:style>
  <w:style w:type="character" w:customStyle="1" w:styleId="Feloldatlanmegemlts1">
    <w:name w:val="Feloldatlan megemlítés1"/>
    <w:basedOn w:val="Bekezdsalapbettpusa"/>
    <w:uiPriority w:val="99"/>
    <w:semiHidden/>
    <w:unhideWhenUsed/>
    <w:rsid w:val="0063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260604">
      <w:bodyDiv w:val="1"/>
      <w:marLeft w:val="0"/>
      <w:marRight w:val="0"/>
      <w:marTop w:val="0"/>
      <w:marBottom w:val="0"/>
      <w:divBdr>
        <w:top w:val="none" w:sz="0" w:space="0" w:color="auto"/>
        <w:left w:val="none" w:sz="0" w:space="0" w:color="auto"/>
        <w:bottom w:val="none" w:sz="0" w:space="0" w:color="auto"/>
        <w:right w:val="none" w:sz="0" w:space="0" w:color="auto"/>
      </w:divBdr>
    </w:div>
    <w:div w:id="16565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237;r&#243;s&#225;g.hu/torvenyszeke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yf&#233;lszolg&#225;lat@nai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C179-058E-4860-941F-6FD87580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862</Words>
  <Characters>5951</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BK</dc:creator>
  <cp:lastModifiedBy>Polgármesteri Hivatal Pásztói</cp:lastModifiedBy>
  <cp:revision>3</cp:revision>
  <dcterms:created xsi:type="dcterms:W3CDTF">2021-02-19T10:32:00Z</dcterms:created>
  <dcterms:modified xsi:type="dcterms:W3CDTF">2021-02-23T08:55:00Z</dcterms:modified>
</cp:coreProperties>
</file>