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9FA" w:rsidRPr="001B7D8C" w:rsidRDefault="00F362C1" w:rsidP="0036778F">
      <w:pPr>
        <w:tabs>
          <w:tab w:val="left" w:pos="4111"/>
        </w:tabs>
        <w:spacing w:after="0" w:line="240" w:lineRule="exact"/>
        <w:rPr>
          <w:rFonts w:eastAsia="Times New Roman" w:cstheme="minorHAnsi"/>
          <w:sz w:val="18"/>
          <w:szCs w:val="18"/>
          <w:lang w:eastAsia="hu-HU"/>
        </w:rPr>
      </w:pPr>
      <w:r>
        <w:rPr>
          <w:rFonts w:eastAsia="Times New Roman" w:cstheme="minorHAnsi"/>
          <w:b/>
          <w:sz w:val="18"/>
          <w:szCs w:val="18"/>
          <w:lang w:eastAsia="hu-HU"/>
        </w:rPr>
        <w:t>Adatkezelő</w:t>
      </w:r>
      <w:r w:rsidR="00E279FA" w:rsidRPr="001B7D8C">
        <w:rPr>
          <w:rFonts w:eastAsia="Times New Roman" w:cstheme="minorHAnsi"/>
          <w:b/>
          <w:sz w:val="18"/>
          <w:szCs w:val="18"/>
          <w:lang w:eastAsia="hu-HU"/>
        </w:rPr>
        <w:t xml:space="preserve"> neve:</w:t>
      </w:r>
      <w:r w:rsidR="00E84917" w:rsidRPr="001B7D8C">
        <w:rPr>
          <w:rFonts w:eastAsia="Times New Roman" w:cstheme="minorHAnsi"/>
          <w:sz w:val="18"/>
          <w:szCs w:val="18"/>
          <w:lang w:eastAsia="hu-HU"/>
        </w:rPr>
        <w:t xml:space="preserve"> </w:t>
      </w:r>
      <w:r w:rsidR="00E279FA" w:rsidRPr="001B7D8C">
        <w:rPr>
          <w:rFonts w:eastAsia="Times New Roman" w:cstheme="minorHAnsi"/>
          <w:sz w:val="18"/>
          <w:szCs w:val="18"/>
          <w:lang w:eastAsia="hu-HU"/>
        </w:rPr>
        <w:t>Pásztói Roma Nemzetiségi Önkormányzat</w:t>
      </w:r>
    </w:p>
    <w:p w:rsidR="00E279FA" w:rsidRPr="001B7D8C" w:rsidRDefault="00E279FA"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Címe (hivatalos levelezési cím):</w:t>
      </w:r>
      <w:r w:rsidR="00E84917" w:rsidRPr="001B7D8C">
        <w:rPr>
          <w:rFonts w:eastAsia="Times New Roman" w:cstheme="minorHAnsi"/>
          <w:sz w:val="18"/>
          <w:szCs w:val="18"/>
          <w:lang w:eastAsia="hu-HU"/>
        </w:rPr>
        <w:t xml:space="preserve"> </w:t>
      </w:r>
      <w:r w:rsidRPr="001B7D8C">
        <w:rPr>
          <w:rFonts w:eastAsia="Times New Roman" w:cstheme="minorHAnsi"/>
          <w:sz w:val="18"/>
          <w:szCs w:val="18"/>
          <w:lang w:eastAsia="hu-HU"/>
        </w:rPr>
        <w:t xml:space="preserve">3060 Pásztó,  Kölcsey utca 35.    </w:t>
      </w:r>
    </w:p>
    <w:p w:rsidR="00E279FA" w:rsidRPr="001B7D8C" w:rsidRDefault="00E279FA"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Honlapjának elérhetősége:</w:t>
      </w:r>
      <w:r w:rsidRPr="001B7D8C">
        <w:rPr>
          <w:rFonts w:eastAsia="Times New Roman" w:cstheme="minorHAnsi"/>
          <w:sz w:val="18"/>
          <w:szCs w:val="18"/>
          <w:lang w:eastAsia="hu-HU"/>
        </w:rPr>
        <w:t xml:space="preserve"> www.paszto.hu</w:t>
      </w:r>
    </w:p>
    <w:p w:rsidR="00E279FA" w:rsidRPr="001B7D8C" w:rsidRDefault="00E279FA"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Telefonszáma:</w:t>
      </w:r>
      <w:r w:rsidRPr="001B7D8C">
        <w:rPr>
          <w:rFonts w:eastAsia="Times New Roman" w:cstheme="minorHAnsi"/>
          <w:sz w:val="18"/>
          <w:szCs w:val="18"/>
          <w:lang w:eastAsia="hu-HU"/>
        </w:rPr>
        <w:t xml:space="preserve"> +36 32 460155</w:t>
      </w:r>
    </w:p>
    <w:p w:rsidR="00E279FA" w:rsidRPr="001B7D8C" w:rsidRDefault="00E279FA"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Adószáma:</w:t>
      </w:r>
      <w:r w:rsidRPr="001B7D8C">
        <w:rPr>
          <w:rFonts w:eastAsia="Times New Roman" w:cstheme="minorHAnsi"/>
          <w:sz w:val="18"/>
          <w:szCs w:val="18"/>
          <w:lang w:eastAsia="hu-HU"/>
        </w:rPr>
        <w:t xml:space="preserve"> 15784805-1-12</w:t>
      </w:r>
    </w:p>
    <w:p w:rsidR="00E279FA" w:rsidRPr="001B7D8C" w:rsidRDefault="00C9438F" w:rsidP="0036778F">
      <w:pPr>
        <w:tabs>
          <w:tab w:val="left" w:pos="4111"/>
        </w:tabs>
        <w:spacing w:after="0" w:line="240" w:lineRule="exact"/>
        <w:rPr>
          <w:rFonts w:eastAsia="Times New Roman" w:cstheme="minorHAnsi"/>
          <w:sz w:val="18"/>
          <w:szCs w:val="18"/>
          <w:lang w:eastAsia="hu-HU"/>
        </w:rPr>
      </w:pPr>
      <w:r w:rsidRPr="00C9438F">
        <w:rPr>
          <w:rFonts w:eastAsia="Times New Roman" w:cstheme="minorHAnsi"/>
          <w:b/>
          <w:sz w:val="18"/>
          <w:szCs w:val="18"/>
          <w:lang w:eastAsia="hu-HU"/>
        </w:rPr>
        <w:t>Cégjegyzékszám, nyilvántartási szám</w:t>
      </w:r>
      <w:r w:rsidR="00E279FA" w:rsidRPr="001B7D8C">
        <w:rPr>
          <w:rFonts w:eastAsia="Times New Roman" w:cstheme="minorHAnsi"/>
          <w:b/>
          <w:sz w:val="18"/>
          <w:szCs w:val="18"/>
          <w:lang w:eastAsia="hu-HU"/>
        </w:rPr>
        <w:t>:</w:t>
      </w:r>
      <w:r w:rsidR="00E279FA" w:rsidRPr="001B7D8C">
        <w:rPr>
          <w:rFonts w:eastAsia="Times New Roman" w:cstheme="minorHAnsi"/>
          <w:sz w:val="18"/>
          <w:szCs w:val="18"/>
          <w:lang w:eastAsia="hu-HU"/>
        </w:rPr>
        <w:t xml:space="preserve"> 784801</w:t>
      </w:r>
    </w:p>
    <w:p w:rsidR="00E279FA" w:rsidRPr="001B7D8C" w:rsidRDefault="00E279FA"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Képviselője neve:</w:t>
      </w:r>
      <w:r w:rsidRPr="001B7D8C">
        <w:rPr>
          <w:rFonts w:eastAsia="Times New Roman" w:cstheme="minorHAnsi"/>
          <w:sz w:val="18"/>
          <w:szCs w:val="18"/>
          <w:lang w:eastAsia="hu-HU"/>
        </w:rPr>
        <w:t xml:space="preserve"> Kiss Károlyné</w:t>
      </w:r>
    </w:p>
    <w:p w:rsidR="00E279FA" w:rsidRPr="001B7D8C" w:rsidRDefault="00E279FA"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 xml:space="preserve">Adatvédelmi </w:t>
      </w:r>
      <w:r w:rsidR="00A06E47">
        <w:rPr>
          <w:rFonts w:eastAsia="Times New Roman" w:cstheme="minorHAnsi"/>
          <w:b/>
          <w:sz w:val="18"/>
          <w:szCs w:val="18"/>
          <w:lang w:eastAsia="hu-HU"/>
        </w:rPr>
        <w:t>tisztviselő</w:t>
      </w:r>
      <w:r w:rsidR="00A06E47" w:rsidRPr="001B7D8C">
        <w:rPr>
          <w:rFonts w:eastAsia="Times New Roman" w:cstheme="minorHAnsi"/>
          <w:b/>
          <w:sz w:val="18"/>
          <w:szCs w:val="18"/>
          <w:lang w:eastAsia="hu-HU"/>
        </w:rPr>
        <w:t xml:space="preserve"> </w:t>
      </w:r>
      <w:r w:rsidR="00A06E47">
        <w:rPr>
          <w:rFonts w:eastAsia="Times New Roman" w:cstheme="minorHAnsi"/>
          <w:b/>
          <w:sz w:val="18"/>
          <w:szCs w:val="18"/>
          <w:lang w:eastAsia="hu-HU"/>
        </w:rPr>
        <w:t xml:space="preserve">/ </w:t>
      </w:r>
      <w:r w:rsidRPr="001B7D8C">
        <w:rPr>
          <w:rFonts w:eastAsia="Times New Roman" w:cstheme="minorHAnsi"/>
          <w:b/>
          <w:sz w:val="18"/>
          <w:szCs w:val="18"/>
          <w:lang w:eastAsia="hu-HU"/>
        </w:rPr>
        <w:t xml:space="preserve">felelős </w:t>
      </w:r>
      <w:r w:rsidR="00A06E47">
        <w:rPr>
          <w:rFonts w:eastAsia="Times New Roman" w:cstheme="minorHAnsi"/>
          <w:b/>
          <w:sz w:val="18"/>
          <w:szCs w:val="18"/>
          <w:lang w:eastAsia="hu-HU"/>
        </w:rPr>
        <w:t>n</w:t>
      </w:r>
      <w:r w:rsidRPr="001B7D8C">
        <w:rPr>
          <w:rFonts w:eastAsia="Times New Roman" w:cstheme="minorHAnsi"/>
          <w:b/>
          <w:sz w:val="18"/>
          <w:szCs w:val="18"/>
          <w:lang w:eastAsia="hu-HU"/>
        </w:rPr>
        <w:t>eve:</w:t>
      </w:r>
      <w:r w:rsidRPr="001B7D8C">
        <w:rPr>
          <w:rFonts w:eastAsia="Times New Roman" w:cstheme="minorHAnsi"/>
          <w:sz w:val="18"/>
          <w:szCs w:val="18"/>
          <w:lang w:eastAsia="hu-HU"/>
        </w:rPr>
        <w:t xml:space="preserve"> dr. Farkas Tamás </w:t>
      </w:r>
    </w:p>
    <w:p w:rsidR="000D5080" w:rsidRDefault="000D5080"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Adatvédelmi</w:t>
      </w:r>
      <w:r w:rsidR="00A06E47">
        <w:rPr>
          <w:rFonts w:eastAsia="Times New Roman" w:cstheme="minorHAnsi"/>
          <w:b/>
          <w:sz w:val="18"/>
          <w:szCs w:val="18"/>
          <w:lang w:eastAsia="hu-HU"/>
        </w:rPr>
        <w:t xml:space="preserve"> tisztviselő / </w:t>
      </w:r>
      <w:r w:rsidRPr="001B7D8C">
        <w:rPr>
          <w:rFonts w:eastAsia="Times New Roman" w:cstheme="minorHAnsi"/>
          <w:b/>
          <w:sz w:val="18"/>
          <w:szCs w:val="18"/>
          <w:lang w:eastAsia="hu-HU"/>
        </w:rPr>
        <w:t>felelős</w:t>
      </w:r>
      <w:r w:rsidR="00A06E47">
        <w:rPr>
          <w:rFonts w:eastAsia="Times New Roman" w:cstheme="minorHAnsi"/>
          <w:b/>
          <w:sz w:val="18"/>
          <w:szCs w:val="18"/>
          <w:lang w:eastAsia="hu-HU"/>
        </w:rPr>
        <w:t xml:space="preserve"> </w:t>
      </w:r>
      <w:r w:rsidRPr="001B7D8C">
        <w:rPr>
          <w:rFonts w:eastAsia="Times New Roman" w:cstheme="minorHAnsi"/>
          <w:b/>
          <w:sz w:val="18"/>
          <w:szCs w:val="18"/>
          <w:lang w:eastAsia="hu-HU"/>
        </w:rPr>
        <w:t>elérhetősége:</w:t>
      </w:r>
      <w:r w:rsidRPr="001B7D8C">
        <w:rPr>
          <w:rFonts w:eastAsia="Times New Roman" w:cstheme="minorHAnsi"/>
          <w:sz w:val="18"/>
          <w:szCs w:val="18"/>
          <w:lang w:eastAsia="hu-HU"/>
        </w:rPr>
        <w:t xml:space="preserve"> adatvedelem@paszto.hu</w:t>
      </w:r>
    </w:p>
    <w:p w:rsidR="00EC4346" w:rsidRDefault="00DA7F33" w:rsidP="0036778F">
      <w:pPr>
        <w:tabs>
          <w:tab w:val="left" w:pos="4111"/>
        </w:tabs>
        <w:spacing w:after="0" w:line="240" w:lineRule="exact"/>
        <w:rPr>
          <w:rFonts w:eastAsia="Times New Roman" w:cstheme="minorHAnsi"/>
          <w:sz w:val="18"/>
          <w:szCs w:val="18"/>
          <w:lang w:eastAsia="hu-HU"/>
        </w:rPr>
      </w:pPr>
      <w:r>
        <w:rPr>
          <w:rFonts w:eastAsia="Times New Roman" w:cstheme="minorHAnsi"/>
          <w:b/>
          <w:sz w:val="18"/>
          <w:szCs w:val="18"/>
          <w:lang w:eastAsia="hu-HU"/>
        </w:rPr>
        <w:t>Adatkezelési</w:t>
      </w:r>
      <w:r w:rsidR="00EC4346" w:rsidRPr="00EC4346">
        <w:rPr>
          <w:rFonts w:eastAsia="Times New Roman" w:cstheme="minorHAnsi"/>
          <w:b/>
          <w:sz w:val="18"/>
          <w:szCs w:val="18"/>
          <w:lang w:eastAsia="hu-HU"/>
        </w:rPr>
        <w:t xml:space="preserve"> tájékoztató elérhetősége:</w:t>
      </w:r>
      <w:r w:rsidR="00EC4346">
        <w:rPr>
          <w:rFonts w:eastAsia="Times New Roman" w:cstheme="minorHAnsi"/>
          <w:sz w:val="18"/>
          <w:szCs w:val="18"/>
          <w:lang w:eastAsia="hu-HU"/>
        </w:rPr>
        <w:t xml:space="preserve"> 3060 Pásztó,  Kölcsey utca 35.</w:t>
      </w:r>
    </w:p>
    <w:p w:rsidR="0009325A" w:rsidRPr="001B7D8C" w:rsidRDefault="00BD0ACF" w:rsidP="0036778F">
      <w:pPr>
        <w:tabs>
          <w:tab w:val="left" w:pos="4111"/>
        </w:tabs>
        <w:spacing w:after="0" w:line="240" w:lineRule="exact"/>
        <w:rPr>
          <w:rFonts w:eastAsia="Times New Roman" w:cstheme="minorHAnsi"/>
          <w:sz w:val="18"/>
          <w:szCs w:val="18"/>
          <w:lang w:eastAsia="hu-HU"/>
        </w:rPr>
      </w:pPr>
      <w:r w:rsidRPr="00BD0ACF">
        <w:rPr>
          <w:rFonts w:eastAsia="Times New Roman" w:cstheme="minorHAnsi"/>
          <w:b/>
          <w:sz w:val="18"/>
          <w:szCs w:val="18"/>
          <w:lang w:eastAsia="hu-HU"/>
        </w:rPr>
        <w:t>Magatartási kódex</w:t>
      </w:r>
      <w:bookmarkStart w:id="0" w:name="_GoBack"/>
      <w:bookmarkEnd w:id="0"/>
      <w:r w:rsidR="0009325A">
        <w:rPr>
          <w:rFonts w:eastAsia="Times New Roman" w:cstheme="minorHAnsi"/>
          <w:b/>
          <w:sz w:val="18"/>
          <w:szCs w:val="18"/>
          <w:lang w:eastAsia="hu-HU"/>
        </w:rPr>
        <w:t xml:space="preserve"> </w:t>
      </w:r>
      <w:r w:rsidR="0009325A" w:rsidRPr="00EC4346">
        <w:rPr>
          <w:rFonts w:eastAsia="Times New Roman" w:cstheme="minorHAnsi"/>
          <w:b/>
          <w:sz w:val="18"/>
          <w:szCs w:val="18"/>
          <w:lang w:eastAsia="hu-HU"/>
        </w:rPr>
        <w:t>elérhetősége:</w:t>
      </w:r>
      <w:r w:rsidR="0009325A">
        <w:rPr>
          <w:rFonts w:eastAsia="Times New Roman" w:cstheme="minorHAnsi"/>
          <w:sz w:val="18"/>
          <w:szCs w:val="18"/>
          <w:lang w:eastAsia="hu-HU"/>
        </w:rPr>
        <w:t xml:space="preserve"> </w:t>
      </w:r>
    </w:p>
    <w:p w:rsidR="00497CB8" w:rsidRDefault="00497CB8" w:rsidP="0036778F">
      <w:pPr>
        <w:tabs>
          <w:tab w:val="left" w:pos="4111"/>
        </w:tabs>
        <w:spacing w:after="0" w:line="240" w:lineRule="exact"/>
        <w:rPr>
          <w:b/>
          <w:sz w:val="18"/>
          <w:szCs w:val="18"/>
        </w:rPr>
      </w:pPr>
    </w:p>
    <w:p w:rsidR="001B7D8C" w:rsidRDefault="00F362C1" w:rsidP="0036778F">
      <w:pPr>
        <w:tabs>
          <w:tab w:val="left" w:pos="4111"/>
        </w:tabs>
        <w:spacing w:after="0" w:line="240" w:lineRule="exact"/>
        <w:rPr>
          <w:b/>
          <w:sz w:val="18"/>
          <w:szCs w:val="18"/>
          <w:lang w:val="hu-HU"/>
        </w:rPr>
      </w:pPr>
      <w:r>
        <w:rPr>
          <w:b/>
          <w:sz w:val="18"/>
          <w:szCs w:val="18"/>
        </w:rPr>
        <w:t>Adatkezelések</w:t>
      </w:r>
      <w:r w:rsidR="002959D3" w:rsidRPr="001B7D8C">
        <w:rPr>
          <w:b/>
          <w:sz w:val="18"/>
          <w:szCs w:val="18"/>
          <w:lang w:val="hu-HU"/>
        </w:rPr>
        <w:t>:</w:t>
      </w:r>
    </w:p>
    <w:p w:rsidR="005B0A38" w:rsidRPr="005B0A38" w:rsidRDefault="005B0A38" w:rsidP="0036778F">
      <w:pPr>
        <w:tabs>
          <w:tab w:val="left" w:pos="4111"/>
        </w:tabs>
        <w:spacing w:after="0" w:line="240" w:lineRule="exact"/>
        <w:rPr>
          <w:b/>
          <w:sz w:val="18"/>
          <w:szCs w:val="18"/>
          <w:lang w:val="hu-HU"/>
        </w:rPr>
      </w:pPr>
    </w:p>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Munkaviszony, jogviszony létesítése, teljesítése, megszűnése: szerződések és kapcsolódó dokumentumok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Munkaszerződés, kinevezés, munkaviszonyhoz, jogviszonyhoz kapcsolódó megállapodások, megszüntető jognyilatkozat, munkaköri leírás, munkáltatói tájékoztatás a munkaviszonyból eredő alapvető jogokról és kötelezettségekről, a munkaviszony, jogviszony létesítése, teljesítése, megszűnése céljából.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1992. évi XXXIII. törvény a közalkalmazottak jogállásáról, 2011. évi CXCIX. törvény a közszolgálati tisztviselőkről, 2011. évi CVI. törvény a közfoglalkoztatásról és a közfoglalkoztatáshoz kapcsolódó, valamint egyéb törvények módosításáról, 356/2008. (XII. 31.) Korm. rendelet a közalkalmazottak jogállásáról szóló 1992. évi XXXIII. törvény egészségügyi intézményekben történő végrehajtásáról, 1997. évi LXXXI. törvény a társadalombiztosítási nyugellátásról, 99/A.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foglalkoztatott</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foglalkoztatott, 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jogszerű alkalmazás nem igazolható, a jogviszony nem jön létre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Adóazonosító jel; Társadalombiztosítási azonosító jel; Születési dátum; Születési hely; Anyja neve; Cím, lakcím; Iskolai végzettség; Oklevélszám; Aláírás</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Munkaviszony, jogviszony létesítése, teljesítése, megszűnése: igazolások, adatlapok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biztosítási kötelezettséggel járó jogviszony létesítésekor, teljesítése alatt, megszűnésekor szükséges jogi kötelezettség teljesítése, az egészségbiztosítási pénzbeli ellátás iránti igény érvényesítése, igazolások, adatlapok kezelése. Munkáltatói igazolás a munkaviszony megszűnésekor, Igazolvány a biztosítási jogviszonyról és az egészségbiztosítási ellátásokról, Jövedelemigazolás az egészségbiztosítási ellátás megállapításához (biztosított írásbeli kérésére), Tartozásigazolás adatlap a bírósági végzéssel meghatározott tartási kötelezettségekről, Igazolólap az álláskeresési járadék és az álláskeresési segély megállapításához, Igazolás a kifizetett egyéni járulék alapot képező kifizetésekről és a levont járulékról, valamint az érvényesített családi járulékkedvezményről, Adatlap a munkáltatótól (társas vállalkozástól) származó jövedelemről, az adó és az adóelőleg levonásáról, a figyelembe vett családi kedvezmény összegéről - a munkaviszony megszűnésekor. Igazolás járadékokról, saját jogú nyugdíj folyósításról.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1997. évi LXXXI. törvény a társadalombiztosítási nyugellátásról, 99/A. §., 1997. évi LXXXIII. törvény a kötelező egészségbiztosítás ellátásairól a végrehajtásáról szóló 217/1997. (XII. 1.) Korm. rendelettel egységes szerkezetben, 1997. évi LXXX. törvény a társadalombiztosítás ellátásaira és a magánnyugdíjra jogosultakról, valamint e szolgáltatások fedezetéről, 1994. évi LIII. törvény a bírósági végrehajtásról, 34/2009. (XII. 30.) SZMM rendelet az álláskeresési járadék és álláskeresési segély megállapításához szükséges igazolólapról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foglalkoztatott</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foglalkoztatott, 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Adóazonosító jel; Társadalombiztosítási azonosító jel; Születési dátum; Születési hely; Anyja neve; Cím, lakcím; Igazolólap az álláskeresési járadék és az álláskeresési segély megállapításához; Igazolvány a biztosítási jogviszonyról és az egészségbiztosítási ellátásokról (TB kiskönyv); Adatlap a munkáltatótól (társas vállalkozástól) származó jövedelemről, az adó és az adóelőleg levonásáról, a figyelembe vett családi kedvezmény összegéről; Nyugdíj törzsszám</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Számviteli, könyvviteli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; Illetékes Járási Hivatal Foglalkoztatási Osztály (közfoglalkoztatást elősegítő támogatás, közfoglalkoztatási program esetén)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Biztosítási jogviszonnyal kapcsolatos bejelentések, adatszolgáltatás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Munkáltató vagy kifizető által foglalkoztatott biztosítottak adatainak az állami adó- és vámhatósághoz való bejelentéséhez kapcsolódó adatszolgáltatás, a biztosítási jogviszony létesítésének és végének bejelentése, a biztosítás szünetelése, biztosítási jogviszonnyal kapcsolatos változásbejelentések, megbízási szerződésekkel kapcsolatos bejelentések, társas vállalkozókra, választott tisztségviselőkre, vezető tisztségviselőkre, kisadózókra  vonatkozó bejelentések, egyszerűsített foglalkoztatás bejelentése. Bejelentő és változás-bejelentő lap a munkáltató vagy a kifizető által foglalkoztatott biztosítottak adatairól.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1997. évi LXXXI. törvény a társadalombiztosítási nyugellátásról, 99/A. §., 217/1997. (XII. 1.) Korm. rendelet a kötelező egészségbiztosítás ellátásairól szóló 1997. évi LXXXIII. törvény végrehajtásáról,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kifizető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Foglalkoztatott biztosítottak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kifizető meglévő nyilvántartása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kifizető nem teljesíti a biztosítási jogviszonnyal kapcsolatos bejelentési kötelezettségeit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Biztosított családi és utóneve, születési családi és utóneve; Biztositott adóazonosító jele; Biztosított születési ideje; Biztosított TAJ száma; Biztosított végzettsége, szakképzettsége, szakképesítése; Végzettséget igazoló okiratot kibocsátó intézmény neve, az okirat száma; Biztosított születési helye; Biztosított anyja születési családi és utóneve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 hivatalból átadja az egyes adatokat a nyugdíjfolyósító szerv számára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Havi bevallás a kifizetésekkel, juttatásokkal összefüggő adóról, járulékról, egyéb adatokról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Havi bevallás a kifizetésekkel, juttatásokkal összefüggő adóról, járulékokról és egyéb adatokról, valamint a szakképzési hozzájárulásról. A jogviszonyra és a járulékokra vonatkozó kifizetések adataira vonatkozó elektronikus adatszolgáltatás adóhatóság felé.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1997. évi LXXXI. törvény
a társadalombiztosítási nyugellátásról, 99/A.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képviseletében eljáró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Adózó/bevallásban érintett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meglévő nyilvántartása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Adózó/természetes személy neve, születési neve; Természetes személy adóazonosító jele; Anyja születési családi neve; Természetes személy születési helye; Természetes személy születési ideje; Természetes személy társadalombiztosítási azonosító jele; Eltartott adóazonosító jele; Eltartott születési neve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Kifizetői és egyéb jogviszonyok adó- és járulékkötelezettségeinek teljesítése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Társaság jogi kötelezettség teljesítése jogcímén, törvényben előírt adó és járulékkötelezettségek teljesítése (adó-, adóelőleg, járulékok megállapítása, bérszámfejtés, társadalombiztosítási ügyintézés) céljából kezeli azon érintettek - munkavállalók, családtagjaik, foglalkoztatottak, egyéb juttatásban részesülők - adótörvényekben előírt személyes adatait, akikkel kifizetői  kapcsolatban áll. A személyes adatokat tartalmazó iratokat az adózónak a nyilvántartás módjától függetlenül az adó megállapításához való jog elévüléséig, a halasztott adó esetén a halasztott adó esedékessége naptári évének utolsó napjától számított öt évig kell megőriznie.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78.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képviseletében eljáró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Természetes személy, kedvezményezett eltartott, hozzátartozó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Kifizető meglévő nyilvántartásai</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5 év; Adóazonosító jel: 5 év; Adószám: 5 év; Társadalombiztosítási azonosító jel: 5 év; Személyi azonosítót igazoló hatósági igazolvány száma: 5 év; Születési dátum: 5 év; Születési hely: 5 év; Anyja neve: 5 év; Cím, lakcím: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Munkaviszonyon kívül egyéb jogviszony költségekről szóló adóelőleg-nyilatkozat</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Munkaviszonyon kívül egyéb jogviszony, pl. megbízási szerződés, bérleti szerződés során az adóelőleg meghatározása során figyelembe vehető költségek megállapításához szükséges adatkezelés (Adóelőleg-nyilatkozat az adóelőleg meghatározása során figyelembe vehető költségekről).  A nyilatkozat tartalmát érintő bármely változás esetén a nyilatkozatot tevő köteles haladéktalanul új nyilatkozatot tenni, vagy a korábbi nyilatkozatot visszavonni. Az adatkezelés ideje: az elszámolási évet követő 5.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családok támogatásáról szóló 1998. évi LXXXIV. törvény, a személyi jövedelemadóról szóló 1995. évi CXVII. törvény, a társadalombiztosítás ellátásaira és a magánnyugdíjra jogosultakról, valamint e szolgáltatások fedezetéről szóló 1997. évi LXXX. törvény (Tbj.)</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Nyilatkozatot adó magánszemély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Nyilatkozat hiányában, ha más igazolás nélkül elszámolható költségek nem merülnek fel, a kifizető önálló tevékenység esetén automatikusan a 10 százalékos költséghányadot alkalmazza, azaz a bevétel 90 százalékát tekinti az adóelőleg megállapítása során jövedelemnek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Nyilatkozatot adó magánszemély neve: 5 év; Nyilatkozatot adó magánszemély adóazonosító jele: 5 év; Nyilatkozatot adó magánszemély adószáma: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Bérszámfejtés, munkabér kifizetés, adatszolgáltatás családtámogatási ellátásokhoz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Bérszámfejtés, bérjegyzékek készítése, munkabér kifizetés, adatszolgáltatások, bevallások, bejelentések elkészítése, küldése a hatóságok felé, adatszolgáltatás családtámogatási ellátások igényléséhez.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1997. évi LXXXI. törvény a társadalombiztosítási nyugellátásról, 99/A. §., 1994. évi LIII. törvény a bírósági végrehajtásról,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kifizető kijelölt felelőse, bérszámfejtő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 bérszámfejtéshez nem állnak rendelkezésre adatok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születési név; Társadalombiztosítási Azonosító jel; Születési hely; Születési idő; Anyja neve; Lakcím; Letiltási, végrehajtási dokumentumok, szereplő személyes adatok; Bankszámlaszám (nem készpénzes kifizetés esetén)</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Kormányhivatal Családtámogatási és Társadalombiztosítási Főosztály, Megyei Kormányhivatal Nyugdíjbiztosítási Igazgatóság. Nyugdíjbiztosítási hatósági nyilvántartásban szereplő adatok egyezetése céljából adatszolgáltatás kérése esetén: Megyei Kormányhivatal Járási 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Saját tulajdonú gépjármű hivatali, üzleti célú használata, költségtérítés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gépjárművek hivatali, üzleti célú használatával, üzemeltetésével, a gépjármű költségelszámolásához, gépjármű-használati nyilvántartáshoz szükséges költségek elszámolásával kapcsolatos adatkezelés, a választott költségelszámolástól függően (útnyilvántartás/kiküldetési rendelvény).</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1995. évi CXVII. törvény a személyi jövedelemadóról, 2000. évi C. törvény a számvitelről (169. §), helyi szabályzat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Pénzügyi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Költségelszámolásban érintett magánszemély, a forgalmi engedély jogosultja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Költség nem számolható 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Magánszemély neve: 8 év; Magánszemély adóazonosító jele: 8 év; Hivatali, üzleti utazás(ok) célja, időtartama, útvonala: 8 év; Gépjármű rendszáma: 8 év; A forgalmi engedély jogosultjának neve, címe (Forgalmi engedély adatai): 8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Számviteli, könyvviteli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Adókedvezmény, adóalap kedvezmény, járulékkedvezmény érvényesítése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Adókedvezmény, adóalap kedvezmény, járulékkedvezmény érvényesítéséhez szükséges adatkezelés, ha az érintett igényli az adóelőleg munkáltató vagy összevonás alá eső rendszeres jövedelmet juttató kifizetőjétől, hogy a tárgyévben a járandóságaiból a kedvezmény figyelembevételével vonja le az adóelőleget (családi kedvezmény, első házasok, súlyos fogyatékos magánszemélyek kedvezménye, külföldi illetőségű magánszemély adóalap-, illetve adókedvezmény Magyarországon történő érvényesítése céljából).
A munkáltató (a kifizető) a nyilatkozatban foglaltakat az adóéven belül az átadást követő kifizetéseknél veszi figyelembe. 
A nyilatkozat tartalmát érintő bármely változás esetén munkavállaló köteles haladéktalanul új nyilatkozatot tenni, vagy a korábbi nyilatkozatot visszavonni. 
Az adatkezelés ideje: az elszámolási évet követő 5.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1995. évi CXVII. törvény a személyi jövedelemadóról, 29/C. §, 40. §, 1998. évi LXXXIV. törvény a családok támogatásáról, 1997. évi LXXX. törvény a társadalombiztosítás ellátásaira és a magánnyugdíjra jogosultakról, valamint e szolgáltatások fedezetéről,  2009. évi XXIX. törvény a bejegyzett élettársi kapcsolatról, az ezzel összefüggő, valamint az élettársi viszony igazolásának megkönnyítéséhez szükséges egyes törvények módosításáról, 335/2009. (XII. 29.) Korm. rendelet az összevont adóalap adóját csökkentő kedvezmény igénybevétele szempontjából súlyos fogyatékosságnak minősülő betegségekről, 49/2009. (XII. 29.) EüM rendelet a súlyos fogyatékosság minősítéséről és igazolásáról, 83/1987. (XII. 27.) MT rendelet a rokkantsági járadékról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Nyilatkozatot adó magánszemély, házastársa/bejegyzett élettársa, eltartottak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Kedvezményt igénylő munkavállaló,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Munkáltató/kifizető nem a kedvezmény figyelembevételével vonja le az adóelőleget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Aláírás: 5 év; Nyilatkozatot adó magánszemély neve: 5 év; Nyilatkozatot adó magánszemély adóazonosító jele: 5 év; Nyilatkozatot adó magánszemély házastársa/élettársa neve: 5 év; Nyilatkozatot adó magánszemély házastársa/élettársa adóazonosító jele: 5 év; Nyilatkozatot adó magánszemély házastársa/élettársa anyja leánykori neve: 5 év; Nyilatkozatot adó magánszemély házastársa/élettársa lakcíme: 5 év; Eltartott neve: 5 év; Eltartott adóazonosító jele: 5 év; A rokkantsági járadékot megállapító határozat: 5 év (9. cikk (2) h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Megváltozott munkaképességű személyek adatkezelése, Rehabilitációs kártya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Megváltozott munkaképességű személyek  számára a Magyar Államkincstár által kibocsátott Rehabilitációs kártya kezelése a munkáltató szociális hozzájárulási adókedvezménye, rehabilitációs hozzájárulás befizetése alóli mentesség céljából.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CXCI. törvény a megváltozott munkaképességű személyek ellátásairól és egyes törvények módosításáról, 1997. évi LXXXI. törvény a társadalombiztosítási nyugellátásról, 99/A. §., 2017. évi CL. törvény az adózás rendjéről, 2007. évi CXXVII. törvény az általános forgalmi adóról, 2000. évi C. törvény a számvitelről,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megváltozott munkaképességű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érvényesíteni az adókedvezményt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 neve; Rehabilitációs kártya (9. cikk (2) h pont ); Szükség esetén a rehabilitációs hatóság vagy jogelődjei által végzett hatályos minősítés, szakvélemény, szakhatósági állásfoglalás, hatósági bizonyítvány (9. cikk (2) h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Munkavégzésre irányuló jogviszony teljesítésével kapcsolatos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Munkavégzésre irányuló jogviszony teljesítéséhez kapcsolódó, vonatkozó, munkáltató által meghatározott feladatok elvégzéséhez, vagy munkáltató kötelezettségéhez szükséges adatkezelések, szükség esetén a szükséges mértékig adattovábbítás (pl. jognyilatkozat, kötelezettségvállalás, tanúzás, bizonyítványok, képzettség/kompetencia/jogosultságigazolások). 
Munkavégzésre irányuló jogviszony: a munkaviszony, a munkavégzési kötelezettséggel járó szövetkezeti tagsági viszony, a vállalkozási és megbízási szerződés, a gazdasági társaság vezető tisztségviselői vagy felügyelő bizottsági tagsági tevékenység ellátására irányuló jogviszony és az egyéni vállalkozás.
Adatkezelő a jogviszony megszűnését követően is tárolhatja a jogviszony alatt keletkezett, jogviszony teljesítéséhez kapcsolódó dokumentumokat a vonatkozó jogszabálynak megfelelően, az adott ügytípusnak megfelelő tárolási ideig, ill. azon jogviszonyból eredő jogok és kötelezettségek érvényesíthetőségének elévüléséig, amely jogviszony kapcsán a személyes adatokat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V. törvény a Polgári Törvénykönyvről, 1992. évi XXXIII. törvény a közalkalmazottak jogállásáról, 2011. évi CXCIX. törvény
a közszolgálati tisztviselőkről, 2012. évi I. törvény a munka törvénykönyvéről 10.  § (1),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Munkavállaló/munkavégzésre irányuló jogviszony alanya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Munkavállaló/munkavégzésre irányuló jogviszony alanya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Egyéb, a feladat teljesítéséhez szükséges, nem különleges adatok (pl. aláírás), adatokat tartalmazó dokumentumok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Irattár</w:t>
            </w:r>
          </w:p>
          <w:p>
            <w:pPr>
              <w:spacing w:after="5"/>
            </w:pPr>
            <w:r>
              <w:rPr>
                <w:b w:val="true"/>
                <w:sz w:val="16"/>
              </w:rPr>
              <w:t>Közszolgálati alapnyilvántartás</w:t>
            </w:r>
          </w:p>
          <w:p>
            <w:pPr>
              <w:spacing w:after="5"/>
            </w:pPr>
            <w:r>
              <w:rPr>
                <w:b w:val="true"/>
                <w:sz w:val="16"/>
              </w:rPr>
              <w:t>Levelezőrendszer</w:t>
            </w:r>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Jogviszony teljesítéséhez kapcsolódó adattovábbítások a célhoz szükséges mértékben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Titoktartási nyilatkozat kiállítása (egyes munkakörökhöz)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természetes személy Titoktartási nyilatkozatban nyilatkozik arról, hogy adatkezelőtől, adatfeldolgozótól vagy ügyféltől kapott vagy általa hozzáférhető személyes adatokat bizalmasan és a nyilatkozatban rögzített feltételekkel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2016/679 rendelet (Általános adatvédelmi rendelet), 2012. évi I. törvény a munka törvénykönyvéről 8. § (4), 2012. évi C. törvény
a Büntető Törvénykönyvről 223. §., 2011. évi CXII. törvény az információs önrendelkezési jogról és az információszabadságról,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vagy adatfeldolgozó vezetése és munkatársai</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Természetes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jogviszony gyakorlása az adatkezelővel vagy adatfeldolgozóval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szükséges természetes személyazonosító adatok; Aláírás</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Titoktartási nyilatkozatot igénylő szervezet</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Hatósági erkölcsi bizonyítvány (egyes munkakörökhöz)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bűnügyi nyilvántartási rendszerben kezelt adatok alapján, jogviszony létesítésére, fenntartására szempontjából lényeges, a munkaviszony létesítésének különös feltételei alá tartozó, vagy egyéb, törvényben meghatározott bűnügyi előélettel kapcsolatos feltételeknek való megfelelés igazolására szolgáló hatósági erkölcsi bizonyítvány kezelése. 
Ha az adott munkakörben az érintett személy foglalkoztatása a munkáltató jelentős vagyoni érdeke, törvény által védett titok, vagy törvény által védett érdek sérelmének veszélyével jár, akkor munkáltató a munkavállalótól vagy a leendő munkavállalótól annak vizsgálata céljából kérhet erkölcsi bizonyítványt, hogy valamely törvény szerint vagy a munkáltató által előzetesen írásban meghatározott korlátozó vagy kizáró feltételek szerint a betölteni kívánt munkakörben való foglalkoztatása nem korlátozott-e vagy nem kizárt-e.
A hatósági erkölcsi bizonyítvány kiállítása iránti eljárás csak érintett kérelmére indul.
A bűnügyi nyilvántartó szerv a hatósági erkölcsi bizonyítvány érvényességi ideje alatt (90 nap) elektronikus felületen keresztül tájékoztatást ad az általa kiállított hatósági erkölcsi bizonyítvány kiállításának tényéről, érvényességéről, visszavonásáról az azonosító adatokkal rendelkezők számára, ezért a Hatósági erkölcsi bizonyítvány másolata csak akkor kezelhető, ha az törvényben meghatározott. 
Alapesetben a jogviszony létesítésére, fenntartására, feltételeknek való megfelelés érdekében Adatkezelő meggyőződik a meghatározott bűnügyi előélettel kapcsolatos feltételnek való megfelelésről, arról nem készít másolatot.
Adatkezelés maximális ideje: jogviszony létesítéséről meghozott döntés időpontjáig vagy jogviszony létesítése és fennállása esetén a jogviszony megszűnéséig.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2009. évi XLVII. törvény a bűnügyi nyilvántartási rendszerről, az Európai Unió tagállamainak bíróságai által magyar állampolgárokkal szemben hozott ítéletek nyilvántartásáról, valamint a bűnügyi és rendészeti biometrikus adatok nyilvántartásáról, 2011. évi CXII. törvény az információs önrendelkezési jogról és az információszabadságról, 2012. évi I. törvény a munka törvénykönyvéről, 2011. évi CXCIX. törvény a közszolgálati tisztviselőkről 42. §, 2012. évi I. törvény a munka törvénykönyvéről 44/A.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Bűnügyi előélettel kapcsolatos feltételnek való megfelelés igazolására kötelezett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Bűnügyi előélettel kapcsolatos feltételnek való megfelelés igazolására kötelezett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jogviszony létesítésére, fenntartására vagy egyéb bűnügyi előélettel kapcsolatos feltételnek való megfelelés igazolására nem kerülhet sor.</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Születési dátum; Születési hely; Anyja neve; Cím, lakcím</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GDPR rendelettel összefüggő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Adatkezelőre vonatkozó adatvédelmi előírások teljesítése, megfelelőség igazolása. Hozzájáruló és tudomásulvételi nyilatkozatok, az érintettek kérelmeinek kezelése. 
Adatkezelés ideje a természetes személyhez rendelt egyedi adatkezelések idejétől függő, annak lejártáig tart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2011. évi CXII. törvény az információs önrendelkezési jogról és az információszabadságról (Info törvény)</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 szervezet vezetése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 egyéb érintettek, nyilvántartásba bevont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jogi kötelezettségét (bekövetkezhet a személyes adatok jogtalan tárolása és kezelése, valamint hatósági elmarasztalások)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Munkavállalók, egyéb érintettek azonosítója, Adatkezelő által meghatározott adatai: 5 év; Munkavállalók, egyéb érintettek aláírása: 5 év; Kérelemben szerelő személyes adatok: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GDPReg adatkezelési szoftver</w:t>
            </w:r>
            <w:proofErr w:type="spellStart"/>
            <w:proofErr w:type="spellEnd"/>
            <w:r>
              <w:rPr>
                <w:sz w:val="16"/>
              </w:rPr>
              <w:t xml:space="preserve"> (GDPReg Kft.)</w:t>
            </w:r>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GDPReg Kft. (3715 Gesztely, Sport u. 15.)</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Képviselők juttatásai, tiszteletdíja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Helyi, önkormányzati képviselők (választás után)  juttatásaival, tiszteletdíjai, költségtérítéseivel kapcsolatos adatkezelés. A képviselő tiszteletdíjának és egyéb juttatásának összege közérdekből nyilvános adat.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2010. évi L. törvény a helyi önkormányzati képviselők és polgármesterek választásáról valamint a 2011. évi CLXXXIX. törvény Magyarország helyi önkormányzatairól 35. § (4),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Önkormányzati képviselő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Önkormányzati képviselő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képviselők díja nem állapítható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5 év; Személyi azonosító: 5 év; Adóazonosító jel: 5 év; Társadalombiztosítási azonosító jel: 5 év; Személyi azonosítót igazoló hatósági igazolvány száma: 5 év; Lakcímet igazoló hatósági igazolvány száma: 5 év; Születési dátum: 5 év; Születési hely: 5 év; Anyja neve: 5 év; Cím, lakcím: 5 év; Aláírás: 5 év; Bankszámlaszám (nem készpénzes kifizetés esetén):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KIRA Központi Illetményszámfejtő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Képviselők vagyonnyilatkozata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Helyi, önkormányzati képviselők (választás után) vagyonnyilatkozatával kapcsolatos adatkezelés, a tárgyévre vonatkozó vagyonnyilatkozatban szereplő személyes adatok esetén a következő évre vonatkozó vagyonnyilatkozat benyújtásáig.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CLXXXIX. törvény Magyarország helyi önkormányzatairól 39. § (3), 2010. évi L. a helyi önkormányzati képviselők és polgármesterek választásáról szóló törvények alkalmazásával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Vagyonnyilatkozat-vizsgáló bizottság</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Önkormányzati képviselők és közös háztartásában élő családtagok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Önkormányzati képviselők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vagyonnyilatkozat tételének elmulasztása esetén - annak benyújtásáig - az önkormányzati képviselő e tisztségéből fakadó jogait nem gyakorolhatja, tiszteletdíjat, természetbeni juttatást, költségtérítést nem kaphat.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Vagyonnyilatkozatra kötelezett neve: 1 év; Vagyonnyilatkozatra kötelezett közös háztartásban élő házas- vagy élettársának neve: 1 év; Vagyonnyilatkozatra kötelezett közös háztartásban élő gyermekeinek neve: 1 év; Vagyonnyilatkozatra kötelezett közös háztartásban élő eltartott neve: 1 év; Vagyonnyilatkozatra kötelezett ingatlan és ingó adatai: 1 év; Jövedelemnyilatkozat: 1 év; Gazdasági érdekeltségi nyilatkozat: 1 év; Aláírások: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KIRA Központi Illetményszámfejtő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Jogviszonnyal kapcsolatos oktatások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Jogviszonnyal kapcsolatos oktatások (pl. tűz- és munkavédelmi, minőségirányítási, információbiztonsági, adatvédelmi és egyéb oktatás) szervezése, dokumentálása.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1993. évi XCIII. törvény a munkavédelemről, 54/2014. (XII. 5.) BM rendelet az Országos Tűzvédelmi Szabályzatról,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Aláírás; Munkavállaló beosztása</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Tréningeken, oktatásokon való részvétel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Munkavállalók részére szervezett tréningek, oktatások adatkezelése, részvétel igazolása.  
A munkavállaló csak a munkaszerződése szerinti munkakörbe tartozó feladatok ellátására kötelezhető. Nem utasítható olyan képzésben való részvételre, amely irreleváns a szerződése szerinti munkakörhöz képest.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10.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Munkakörhöz nem tartozó egyes rendezvényeken a részvétel, adatszolgáltatás önkéntes, az elmaradás, adatkezelés elmaradása nem jár következménnyel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0 év; Aláírás: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Fénykép, videó- vagy hangfelvétel nyilvánosságra hozatala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Adatkezelő a munkavállalók, érintettek fényképét, videó- vagy hangfelvételét honlapján, kommunikációs anyagokban vagy egyéb helyen nyilvánosságra hozza az ügyfelek, érdeklődők tájékoztatása, a Társaság bemutatása, a kapcsolat megszemélyesítése, információk átadása céljából. 
Képmás vagy hangfelvétel elkészítéséhez és felhasználásához az érintett személy hozzájárulása szükséges vagy adatkezelő vagy harmadik fél jogos érdeke érvényesítése érdekében kerülhet sor. Nincs szükség az érintett hozzájárulására/érdekmérlegelésre a felvétel elkészítéséhez és az elkészített felvétel felhasználásához tömegfelvétel és nyilvános közéleti szereplésről készült felvétel esetén.
Az adatkezelési hozzájárulás visszavonható, a visszavonás nem érinti a hozzájáruláson alapuló, a visszavonás előtti adatkezelés jogszerűségét. 
A hozzájáruló elfogadja, hogy a hozzájárulás  a nyilvánosságra hozatal és az internetes technológia miatt természetéből fakadóan részben vonhatón vissza, a korlátozás csak a tiltó  nyilatkozat megtételét és/vagy jogviszony megszűnését követő időszakra köti Adatkezelőt.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 2013. évi V. törvény a Polgári Törvénykönyvről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Képmás vagy hangfelvétel tulajdonosa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Képmás vagy hangfelvétel tulajdonosa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Képmás vagy hangfelvétel nem kezelhető, nem hozható nyilvánosságra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Képmás, video- vagy hangfelvétel</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Honlap, webfelület</w:t>
            </w:r>
            <w:proofErr w:type="spellStart"/>
            <w:proofErr w:type="spellEnd"/>
            <w:r>
              <w:rPr>
                <w:sz w:val="16"/>
              </w:rPr>
              <w:t xml:space="preserve"> (Honlap/webfelület üzemeltető)</w:t>
            </w:r>
          </w:p>
          <w:p>
            <w:pPr>
              <w:spacing w:after="5"/>
            </w:pPr>
            <w:r>
              <w:rPr>
                <w:b w:val="true"/>
                <w:sz w:val="16"/>
              </w:rPr>
              <w:t>Informatikai eszköz</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Honlap/webfelület üzemeltető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ÜGY-A0028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Elektronikus ügyintézés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Ügyfél kérelmére, kezdeményezésére indult ügyekben az eljáró elektronikus ügyintézést biztosító szerv részéről az ügy elintézéséhez szükséges adatkezelés. 
Az Önkormányzat természetes és jogi személy ügyfelei számára az Önkormányzati Hivatali Portálon vagy az elektronikus űrlappal nem támogatottak ügyek esetén az e-Papír hitelesített üzenetküldő alkalmazás segítségével lehetőséget biztosít az elektronikus ügyintézésre, a szakrendszeri alkalmazásokhoz kialakított, elektronikusan elérhető szolgáltatások igénybe vétele céljából.  
A Portál egyéb szolgáltatásai, az ügyindítás, elektronikus űrlap beküldése, ügykövetés, adóegyenleg lekérdezés a Központi Azonosítási Ügynök által biztosított azonosítási szolgáltatás alkalmazásához, azonosításhoz kötöttek. Az azonosítás érdekében a Portál a KAÜ szolgáltatás oldalára irányítja át az ügyfelet, az általános szerződési feltételek a Portálon elérhetőek.</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2015. évi CCXXII. törvény az elektronikus ügyintézés és a bizalmi szolgáltatások általános szabályairól, 257/2016. (VIII. 31.) Korm. rendelet az önkormányzati ASP rendszerről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Ügyfelek, meghatalmazottak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ASP rendszert igénybe vevő önkormányzat természetes személy és jogi személy ügyfelei</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Elektronikus ügyintézésre nem kerül sor</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Elektronikus ügyintézéshez szükséges személyes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Központi azonosítási ügynök, azonosítási szolgáltatás</w:t>
            </w:r>
            <w:proofErr w:type="spellStart"/>
            <w:proofErr w:type="spellEnd"/>
            <w:r>
              <w:rPr>
                <w:sz w:val="16"/>
              </w:rPr>
              <w:t xml:space="preserve"> (NISZ Nemzeti Infokommunikációs Szolgáltató Zrt.)</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ÜGY-A0029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Hirdetmények elektronikus úton történő kézbesítése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Hirdetmények elektronikus úton történő közzététele, adóvégrehajtás, adótartozás, bírósági eljárás és más közigazgatási szerv megkeresése során kezelt személyes adatok. A hirdetmény időtartama a 2016. évi CL. törvény
az általános közigazgatási rendtartásról 52.§-a alapján kerül megállapításra. Megőrzési ideje a 78/2012. (XII. 28.) számú az önkormányzati hivatalok egységes irattári tervének kiadásáról szóló BM rendelet alapján két év.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CLI. Törvény az adóigazgatási rendtartásról 77/A.§-a Hirdetményi közlés, 2016. évi CL. törvény az általános közigazgatási rendtartásról, 5/2017. (IV. 20.) IM rendelet a büntetőeljárásban alkalmazható hirdetmény útján történő kézbesítés szabályairól 1995. évi LXVI. törvény a köziratokról, a közlevéltárakról és a magánlevéltári anyag védelméről, 335/2005. (XII. 29.) Korm. rendelet a közfeladatot ellátó szervek iratkezelésének általános követelményeiről, 78/2012. (XII. 28.) számú az önkormányzati hivatalok egységes irattári tervének kiadásáról szóló BM rendelet melléklete (Az egységes irattári terv, Általános rész)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eljárásban érintett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Eljáró hatóság</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2 év; Adóazonosító jel: 2 év; Cím, lakcím: 2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Hivatali Kapu</w:t>
            </w:r>
            <w:proofErr w:type="spellStart"/>
            <w:proofErr w:type="spellEnd"/>
            <w:r>
              <w:rPr>
                <w:sz w:val="16"/>
              </w:rPr>
              <w:t xml:space="preserve"> (NISZ Nemzeti Infokommunikációs Szolgáltató Zrt.)</w:t>
            </w:r>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ÜGY-A0030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Átlátható szervezet tényleges tulajdonosai adatainak kezelése, átláthatósági nyilatkozat</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Átlátható szervezet tényleges tulajdonosai adatainak kezelése, átláthatósági nyilatkozat.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A kötelezettséget vállaló ezen feltétel ellenőrzése céljából, a szerződésből eredő követelések elévüléséig jogosult a jogi személy, jogi személyiséggel nem rendelkező szervezet átláthatóságával összefüggő, a törvényben meghatározott adatokat kezelni.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CXCV. törvény az államháztartásról, 41. § (6), 2011. évi CXCVI. törvény a nemzeti vagyonról, 2000. évi C. törvény a számvitelről (169.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Átláthatósági nyilatkozatra kötelezett szervezet</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Tényleges tulajdonosok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Átláthatósági nyilatkozatra kötelezett jogi személy, jogi személyiséggel nem rendelkező szervezet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Szerződés nem köthető, kifizetés nem teljesíthető</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Tényleges tulajdonosok neve; Tényleges tulajdonosok születési helye, ideje; Tényleges tulajdonosok anyja neve; Nyilatkozatot tevő aláírása</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ÜGY-A0031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Közérdekű és közérdekből nyilvános adatok 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közérdekű és közérdekből nyilvános adatok kezelésének célja az adatok megismerése iránti kérelmek teljesítéséhez szükséges személyes adatok kezelése az igény teljesítéséhez, az egy éven belül ismétlődő azonos tárgykörben, azonos adatigénylőtől érkező kérések azonosítása, esetlegesen költségtérítés megállapítása és teljesítésének dokumentálása, valamint az elutasított, illetve részben elutasított adatigénylésekre vonatkozó, Infotv. 30. § (3) bekezdés szerinti nyilvántartás vezetése céljából, az igény teljesítéséhez, az igénynek a meghatározott szempont alapján való vizsgálatához, illetve az igény teljesítéséért megállapított költségtérítés megfizetéséhez szükséges mértékben és ideig.
A közérdekű adatok az érintett beleegyezése nélkül megismertethetőek.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Közérdekű adat az információs önrendelkezési jogról és az információszabadságról szóló 2011. évi CXII. törvény alapján: 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 szabályozó jogszabályokra, valamint a gazdálkodásra, a megkötött szerződésekre vonatkozó adat;
Közérdekből nyilvános adat a közérdekű adat fogalma alá nem tartozó minden olyan adat, amelynek nyilvánosságra hozatalát, megismerhetőségét vagy hozzáférhetővé tételét törvény közérdekből elrendeli.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 28. §.,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Adatigénylő, adatigényléssel érintett</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Adatigénylő természetes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adatigénylés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Adatigénylő neve: 2 év; Adatigénylő lakcíme: 2 év; Adatigénylő aláírása: 2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ÜGY-A0032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Panasz és a közérdekű bejelentés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Panaszok és a közérdekű bejelentések kezelése, rögzítés, elbírálást megalapozó vizsgálat, elbírálás, a szükséges intézkedések megtétele céljából.
A panaszokról és a közérdekű bejelentésekről szóló 2013. évi CLXV. törvény 3. § (2) bekezdése alapján a panaszost vagy a közérdekű bejelentőt - a (4) bekezdésben foglaltak kivételével - nem érheti hátrány a panasz vagy a közérdekű bejelentés megtétele miatt.” A panaszos vagy a közérdekű bejelentő személyes adatai - a (4) bekezdésben foglaltak kivételével - csak a panasz vagy a közérdekű bejelentés alapján kezdeményezett eljárás lefolytatására hatáskörrel rendelkező szerv részére adhatóak át, ha e szerv annak kezelésére törvény alapján jogosult, vagy az adatai továbbításához a panaszos vagy a közérdekű bejelentő egyértelműen hozzájárult. A panaszos és a közérdekű bejelentő személyes adatai egyértelmű hozzájárulása nélkül nem hozhatóak nyilvánosságra.
Szóban vagy személyesen tett bejelentés esetén bejelentő kérheti személyes adatainak zártan történő kezelését, írásban tett bejelentés esetén a bejelentő zárt adatkezelési igényét vélelmezni kell. Zárt adatkezelés esetén iratbetekintési jog a bejelentő személyes adatainak felismerhetetlenné tétele mellett engedélyezhető.
A bejelentő a bejelentésébe és a részére küldött tájékoztatásokba tekinthet be.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CLXV. törvény a panaszokról és a közérdekű bejelentésekről 1.§ (1), 16. §, 2016. évi CL. törvény az általános közigazgatási rendtartásról, 78/2012. (XII. 28.) számú az önkormányzati hivatalok egységes irattári tervének kiadásáról szóló BM rendelet melléklete (Az egységes irattári terv), 1995. évi LXVI. törvény a köziratokról, a közlevéltárakról és a magánlevéltári anyag védelméről, 335/2005. (XII. 29.) Korm. rendelet a közfeladatot ellátó szervek iratkezelésének általános követelményeiről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Bejelentés kivizsgálására kijelölt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Panaszos, bejelentő, bejelentésben érintett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Panaszos, bejelentő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Nem kötelező adatszolgáltatás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Természetes személyazonosító adatok: 2 év; Kapcsolattartáshoz szükséges elérhetőségi adatok: 2 év; A bejelentésében foglalt további személyes adatok: 2 év; Aláírás (telefonon vagy egyéb elektronikus hírközlési szolgáltatás felhasználásával közölt szóbeli panasz kivételével): 2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Panasz vagy a közérdekű bejelentés alapján kezdeményezett eljárás lefolytatására hatáskörrel rendelkező szerv (2013. évi CLXV. törvény 1. § (5), 3. § (3))</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ÜGY-A0033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Érdeklődőkkel való kapcsolattartás, levelezés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Érdeklődőkkel való kapcsolattartás, tájékoztatás céljából adatkezelő elérhetőségein, e-mailben vagy a weboldal kapcsolati űrlapon megadott, érdeklődő által elküldött üzenetek kezelése. Az üzenetek bármely személyes adatot tartalmazhatnak.
Adattárolás ideje a hozzájárulás visszavonásáig  vagy ennek hiányában az ügyintézés lezárulását követő 5 évig. Az érintett az üzenet elküldésével hozzájárult személyes adatainak kezeléséhez, adatkezelési hozzájárulását a későbbiekben visszavonhatja. A hozzájárulás visszavonása nem érinti a hozzájáruláson alapuló, a visszavonás előtti adatkezelés jogszerűségét. Amennyiben további intézkedéseket igényel a folyamat, az adatok az érintett adatkezelésekhez kerülnek.</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Kapcsolatfelvételt kezdeményezők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Érdeklődők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Érdeklődő elektronikusan nem tudja eljuttatni üzenetét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Érdeklődő neve: Visszavonásig vagy 5 év; Érdeklődő kapcsolattartásra megadott elérhetőségi adatai: Visszavonásig vagy 5 év; Önként megadott egyéb személyes adatok: Visszavonásig vagy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Levelezőrendszer</w:t>
            </w:r>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ÜGY-A0034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Árajánlat készítése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Árajánlat készítéséhez, árajánlatkérő azonosító és kapcsolattartási adatainak, egyéb opcionálisan megadott adatoknak a kezelése az ajánlatkérő azonosítása, kapcsolattartás (pl. adatpontosítás, helyszíni felmérés, időpont egyeztetés) céljából.
Adatkezelés időtartama: ha a szerződés nem jön létre, akkor egyedileg meghatározva az ajánlat érvényességéig, a Polgári Törvénykönyvről szóló 2013. évi V. törvény 6:64. § szerinti ajánlati kötöttség fennálltáig, maximum 1 évig. 
Amennyiben az ajánlatkérő az ajánlatot elfogadja, akkor adatkezelő az adatokat egyéb adatkezelés során kezeli tovább.</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V. törvény a Polgári Törvénykönyvről, 6:63. §-6:68.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Ajánlatkérő, természetes személy kapcsolattartója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Ajánlatkérő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Árajánlat nem készíthető</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Ajánlatkérő neve: 1 év; Ajánlatkérő címe: 1 év; Ajánlatkérő kapcsolattartásra megadott elérhetőségi adatai: 1 év; Ajánlatkérő által megadott egyéb személyes adatok: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Levelezőrendszer</w:t>
            </w:r>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ÜGY-A0035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Adó- és számviteli kötelezettségek teljesítése, vevő/szállító természetes személyek adatkezelése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vevőként, szállítóként üzleti kapcsolatba lépő természetes személyek törvényben meghatározott adatainak kezelése adatkezelő előírt adó- és számviteli kötelezettségeinek teljesítése (pénzügyi teljesítés, számlázás, könyvelés, adózás) és dokumentálása céljából.</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2007. évi CXXVII. törvény az általános forgalmi adóról, 2000. évi C. törvény a számvitelről,169. § (2)</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Vevő, szállító természetes személy adatok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Vevő, szállító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Adó- és számviteli kötelezettségeinek teljesítése nem valósul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Termék beszerzőjének/szolgáltatás igénybevevőjének neve, címe, adószáma: 8 év; Termék értékesítőjének, szolgáltatás nyújtójának neve, címe, adószáma: 8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Önkormányzati ASP rendszer</w:t>
            </w:r>
            <w:proofErr w:type="spellStart"/>
            <w:proofErr w:type="spellEnd"/>
            <w:r>
              <w:rPr>
                <w:sz w:val="16"/>
              </w:rPr>
              <w:t xml:space="preserve"> (Magyar Államkincstár)</w:t>
            </w:r>
          </w:p>
          <w:p>
            <w:pPr>
              <w:spacing w:after="5"/>
            </w:pPr>
            <w:r>
              <w:rPr>
                <w:b w:val="true"/>
                <w:sz w:val="16"/>
              </w:rPr>
              <w:t>Számviteli, könyvviteli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ÜGY-A0036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Pályázati forrásból megvalósuló beruházásokkal kapcsolatos, jogviszonyban álló személyek adatkezelése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Pályázati forrásból megvalósuló beruházásokkal kapcsolatos, adatkezelővel jogviszonyban álló személyek személyes adatainak kezelése (beszerzési eljárás előkészítésével, lefolytatásával kapcsolatban keletkezett dokumentumok, részvételi jelentkezés, árajánlat, alkalmasságra vonatkozó alkalmassági feltételek igazolásának dokumentumai, szerződés, pályázati dokumentáció, projekt menedzsment, pályázati elszámolás, támogatási források igénybevételéhez, felhasználásához kapcsolódó adminisztratív kötelezettségek teljesítése, a támogatás felhasználásának dokumentálása, dokumentáció ellenőrzések során való bemutatása, projekt érintettjeinek azonosítása, kapcsolattartás).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A 2014-2020 programozási időszakban az egyes európai uniós alapokból származó programjaihoz benyújtott támogatási kérelmeihez köthető személyes adatok megőrzési ideje 2027.12.31., vagy ha a szerződés ennél későbbi időpontban szűnik meg, akkor a szerződés megszűnésének dátuma. 
Az eljárás előkészítésével, lefolytatásával kapcsolatban keletkezett összes iratot - ha jogszabály hosszabb iratmegőrzési időt nem ír elő - a beszerzési eljárás lezárulásától, a szerződés teljesítésével kapcsolatos összes iratot a szerződés teljesítésétől számított legalább öt évig meg kell őrizni. Ha a közbeszerzéssel kapcsolatban jogorvoslati eljárás indult, az iratokat a Közbeszerzési Döntőbizottság határozatának megtámadására nyitva álló határidő elteltéig, közigazgatási per esetén a közigazgatási per jogerős befejezéséig, de legalább öt évig kell megőrizni.
A 2015. évi CXLIII. törvény 9. § (1) b) pontja szerinti beszerzés során az ajánlatkérő jogosult a bűnügyi személyes adatok kezelésére.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2015. évi CXLIII. törvény a közbeszerzésekről, 272/2014. (XI. 5.) Korm. rendelet a 2014-2020 programozási időszakban az egyes európai uniós alapokból származó támogatások felhasználásának rendjéről, 2013. évi V. törvény a Polgári törvénykönyvről, 2011. évi CLXXXIX. törvény Magyarország helyi önkormányzatairól,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felelősök</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Pályázó képviselője, kapcsolattartói, projektkezelői, a projektben részt vevő további személyek, ajánlattevők, alvállalkozók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Pályázat érintettjei vagy szerződéses partnerei</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Beszerzési eljárás részvétele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Természetes személyazonosító adatok; Kapcsolattartáshoz szükséges elérhetőségi adatok; A beszerzési eljárás előkészítésével, lefolytatásával kapcsolatban keletkezett további személyes adatok; Bűnügyi személyes adatok kezelése (2015. évi CXLIII. törvény 9. § (1) b) pontja szerinti beszerzés során) (9. cikk (2) a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Az Adatkezelő nevében eljáró adatfeldolgozók (pályázatírók, tanácsadók, projektmenedzserek), Támogatáskezelő szerv</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ÜGY-A0037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GDPR rendelettel összefüggő ügyfél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Adatkezelőre vonatkozó adatvédelmi előírások teljesítése, megfelelőség igazolása GDPReg  adatkezelési nyilvántartó szoftver támogatással. Adatvédelmi incidensek, érintetti igények nyilvántartása, kezelése, dokumentálása, az átlátható tájékoztatás, kommunikáció és az érintett jogainak gyakorlása céljából. 
Adatkezelés ideje a természetes személyhez rendelt egyedi adatkezelések idejétől függő, annak lejártáig tart.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2011. évi CXII. Törvény az információs önrendelkezési jogról és az információszabadságról (Info törvény)</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adatfeldolgozó természetes személy ügyfelei, személyes adatkezelésben érintettek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 természetes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jogi kötelezettségét (bekövetkezhet a személyes adatok jogtalan tárolása és kezelése, valamint hatósági elmarasztalások)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Kérelmet benyújtó érintett azonosító adatai; Érintetti kérelem, dátuma, típusa, tartalma, eredménye; Incidens dátuma, dokumentációja, eredménye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GDPReg adatkezelési szoftver</w:t>
            </w:r>
            <w:proofErr w:type="spellStart"/>
            <w:proofErr w:type="spellEnd"/>
            <w:r>
              <w:rPr>
                <w:sz w:val="16"/>
              </w:rPr>
              <w:t xml:space="preserve"> (GDPReg Kft.)</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GDPReg Kft. (3715 Gesztely, Sport u. 15.)</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NÖ-A0043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Javaslatok, bejelentések, fogadónappal kapcsolatos ügyek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Javaslatok, bejelentések, a nemzetiségi önkormányzat elnöke fogadónapjain keletkezett jegyzőkönyvek és emlékeztetők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CLXXIX. törvény a nemzetiségek jogairól, 2016. évi CL. törvény az általános közigazgatási rendtartásról, 2011. évi CXII. törvény az információs önrendelkezési jogról és az információszabadságról, 1995. évi LXVI. törvény a köziratokról, a közlevéltárakról és a magánlevéltári anyag védelméről, 335/2005. (XII. 29.) Korm. rendelet a közfeladatot ellátó szervek iratkezelésének általános követelményeiről,  78/2012. (XII. 28.) BM rendelet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bejelentések, kérelmek, fogadónappal kapcsolatos ügyek nem hajthatók végre.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Természetes személyazonosító adatok: 2 év; Kapcsolattartáshoz szükséges elérhetőségi adatok: 2 év; A bejelentésében foglalt további személyes adatok: 2 év; Aláírás: 2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Más hivatal vagy eljáró szerv, ha saját hatáskörben nem dolgozható fel az eljárás</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További adatkezelő(k)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Székhely Önkormányzat</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2020.11.02</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Humánjárvány idején belépők, látogatók ellenőrzése, nyilatkozata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belépésre, látogatásra vonatkozó szabályok betartatásának ellenőrzése, nyilvántartása, nyilatkozat saját egészségügyi állapotról, a közvetlen környezetben élő személyek egészséges állapotáról, infekcióról, illetve a belépésre, látogatásra vonatkozó szabályok tudomásulvételének, betartásának igazolása. 
Az élet biztonságát veszélyeztető vagy veszélyhelyzetnek minősülő tömeges megbetegedést okozó humánjárvány, járványveszély okán, annak megfékezése, következményeinek az elhárítása érdekében kihirdetett veszélyhelyzet, rendkívüli intézkedések bevezetése esetén történő adatkezelés, a veszélyhelyzet, a felügyeleti hatósági, jogszabályi vagy Adatkezelő által meghatározott előírásoknak megfelelő ideig, ennek hiányában a rendkívüli intézkedések megszűnéséig.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Magyarország Alaptörvénye: A különleges jogrend, a rendkívüli állapotra a szükségállapotra vonatkozó közös szabályokban meghatározott pontok 48-49-50-51-51/A-52-53-54. cikk, 2011. évi CXXVIII. törvény a katasztrófavédelemről és a hozzá kapcsolódó egyes törvények módosításáról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által kijelölt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Látogatók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Adatkezelés céljához szükséges személyes adatok; Aláírás; Látogató személyazonosságának megállapításához szükséges személyes adatok (9. cikk (2) i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NÖ-A0044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Közérdekű és közérdekből nyilvános adatok 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közérdekű és közérdekből nyilvános adatok kezelésének célja az adatok megismerése iránti kérelmek teljesítéséhez szükséges személyes adatok kezelése az igény teljesítéséhez, az egy éven belül ismétlődő azonos tárgykörben, azonos adatigénylőtől érkező kérések azonosítása, esetlegesen költségtérítés megállapítása és teljesítésének dokumentálása, valamint az elutasított, illetve részben elutasított adatigénylésekre vonatkozó, Infotv. 30. § (3) bekezdés szerinti nyilvántartás vezetése céljából, az igény teljesítéséhez, az igénynek a meghatározott szempont alapján való vizsgálatához, illetve az igény teljesítéséért megállapított költségtérítés megfizetéséhez szükséges mértékben és ideig.
A közérdekű adatok az érintett beleegyezése nélkül megismertethetőek.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 28. §.,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Adatigénylő, adatigényléssel érintett</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Adatigénylő természetes személy, Adatkezelő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adatigénylés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Adatigénylő neve: 2 év; Adatigényló címe: 2 év; Adatigénylő aláírása: 2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További adatkezelő(k)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Székhely Önkormányzat</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2020.11.02</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 koronavírus (Covid-19) járvány miatt alkalmazott testhőmérséklet-mérés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koronavírus (Covid-19) járvány miatt alkalmazott testhőmérséklet-mérés, diagnosztikai eszközökkel, digitális és/vagy analóg lázmérőkkel végzett manuális vagy automatizált testhőmérséklet ellenőrzés a tömeges megbetegedést okozó humánjárvány terjedésének megakadályozása céljából. A belépési jogosultság megállapítása a mért testhőmérséklet alapján. 
A mérésre az adatkezelő tulajdonában, használatában álló területére, épületeibe történő beléptetés során kerül sor a NAIH ajánlásának megfelelően,  valamennyi belépni szándékozó személyre egységesen kiterjed, az a testhőmérséklet-mérés alanyának kifejezetten ezen adatkezelési cél érdekében történő azonosításához nem kötött, és nem történik a mérés során adatrögzítés, tárolás, adattovábbítás.
A mérés során a 37,8 °C testhőmérsékletet meghaladó személyek nem léphetnek be az adatkezelő által felügyelt területre, kivétel az előző mérést követően 15 perc múlva végrehajtott mérés megfelelő eredménye, vagy orvos által kiállított dokumentum alapján (annak igazolására, hogy az érintett személy a magasabb testhőmérséklet ellenére jogosult közösségbe menni).
Az adatkezelés a megtekintés idejéig történik.</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283/2020.  (VI.  17.) Korm.  rendelet a járványügyi készültség bevezetéséről vagy egyéb, e tárgyú jogszabály</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 megjelölt területre belépő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Az érintett testhőmérséklete (9. cikk (2) i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Nincs adatkezelési 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 kerül sor adattovábbításra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NÖ-A0045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Nyilatkozat nemzetiségi hovatartozásról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nemzetiségi önkormányzat a nemzetiségi hovatartozásról az ügyfél vagy szülő, gondviselő kérelmére, nyilatkozatot állít ki és az elnök igazolja, melyet nemzetiségi nevelési-oktatási intézményi, nemzetiségi óvodai felvétel során használ fel, személyes illetve különleges adatok önkéntes hozzájárulásával és megadásával. A nyilatkozat nemzetiségi óvodai nevelés esetén az óvodai jogviszony megszűnéséig vagy a kérelem visszavonásáig, nemzetiségi iskolai nevelés-oktatás esetén a tanulói jogviszony megszűnéséig vagy a kérelem visszavonásáig érvényes. A hozzájárulás visszavonása nem érinti a hozzájáruláson alapuló, a visszavonás előtti adatkezelés jogszerűségét. Adatkezelő visszavonást követően a személyes adatokat alkalmazandó uniós vagy tagállami jog szerinti kötelezettség teljesítése érdekében kezelheti a jogszabályban meghatározott ideig.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17/2013. (III. 1.) EMMI rendelet 2.§. 3.§. a nemzetiség óvodai nevelésének irányelve és a nemzetiség iskolai oktatásának irányelve kiadásáról A 2011. évi CLXXIX. törvény a nemzetiségek jogairól 82. §. ;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Személyes vagy különleges adat hiánya esetén a felvétel nem érvényesíthető.</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Visszavonás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Gyermek, tanuló neve: Visszavonásig vagy 0 év; Gyermek, tanuló anyja neve: Visszavonásig vagy 0 év; Gyermek, tanuló születési helye, ideje: Visszavonásig vagy 0 év; Gyermek, tanuló lakcíme: Visszavonásig vagy 0 év; Gyermek, tanuló nemzetiségére vonatkozó adatok: Visszavonásig vagy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További adatkezelő(k)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Székhely Önkormányzat</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NÖ-A0046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Pályázati forrásból megvalósuló beruházásokkal kapcsolatos, jogviszonyban álló személyek adatkezelése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Pályázati forrásból megvalósuló beruházásokkal kapcsolatos, adatkezelővel jogviszonyban álló személyek személyes adatainak kezelése (beszerzési eljárás előkészítésével, lefolytatásával kapcsolatban keletkezett dokumentumok, részvételi jelentkezés, árajánlat, alkalmasságra vonatkozó alkalmassági feltételek igazolásának dokumentumai, szerződés, pályázati dokumentáció, projekt menedzsment, pályázati elszámolás, támogatási források igénybevételéhez, felhasználásához kapcsolódó adminisztratív kötelezettségek teljesítése, a támogatás felhasználásának dokumentálása, dokumentáció ellenőrzések során való bemutatása, projekt érintettjeinek azonosítása, kapcsolattartás).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A 2014-2020 programozási időszakban az egyes európai uniós alapokból származó programjaihoz benyújtott támogatási kérelmeihez köthető személyes adatok megőrzési ideje 2027.12.31., vagy ha a szerződés ennél későbbi időpontban szűnik meg, akkor a szerződés megszűnésének dátuma. 
A közbeszerzési eljárás előkészítésével, lefolytatásával kapcsolatban keletkezett összes iratot - ha jogszabály hosszabb iratmegőrzési időt nem ír elő - a beszerzési eljárás lezárulásától, a szerződés teljesítésével kapcsolatos összes iratot a szerződés teljesítésétől számított legalább öt évig meg kell őrizni. Ha a közbeszerzéssel kapcsolatban jogorvoslati eljárás indult, az iratokat a Közbeszerzési Döntőbizottság határozatának megtámadására nyitva álló határidő elteltéig, közigazgatási per esetén a közigazgatási per jogerős befejezéséig, de legalább öt évig kell megőrizni.
A 2015. évi CXLIII. törvény 9. § (1) b) pontja szerinti beszerzés során az ajánlatkérő jogosult a bűnügyi személyes adatok kezelésére.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CLXXIX. törvény a nemzetiségek jogairól, 2015. évi CXLIII. törvény a közbeszerzésekről, 272/2014. (XI. 5.) Korm. rendelet a 2014-2020 programozási időszakban az egyes európai uniós alapokból származó támogatások felhasználásának rendjéről, 2013. évi V. törvény a Polgári törvénykönyvről, 2011. évi CLXXXIX. törvény Magyarország helyi önkormányzatairól,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Pályázó képviselője, kapcsolattartói, projektkezelői, a projektben részt vevő további személyek, ajánlattevők, alvállalkozók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Pályázat érintettjei vagy szerződéses partnerei</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Beszerzési eljárás részvétele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Természetes személyazonosító adatok; Kapcsolattartáshoz szükséges elérhetőségi adatok; A beszerzési eljárás előkészítésével, lefolytatásával kapcsolatban keletkezett további személyes adatok; Bűnügyi személyes adatok kezelése (2015. évi CXLIII. törvény 9. § (1) b) pontja szerinti beszerzés során) (9. cikk (2) a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Az Adatkezelő nevében eljáró adatfeldolgozók (pályázatírók, tanácsadók, projektmenedzserek), Támogatáskezelő szerv</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További adatkezelő(k)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NÖ-A0047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Gazdálkodási szakrendszerben történő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államháztartás szervezeteinek pénzügyi és számviteli feladatainak ellátása, a jogszabályokban előírt adatszolgáltatási kötelezettségek ellátásának biztosítása során kezelt személyes adatok. 
A helyi önkormányzat gondoskodik a nemzetiségi önkormányzat működéssel kapcsolatos gazdálkodási és adminisztratív végrehajtási feladatai ellátásáról.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257/2016. (VIII. 31.) Korm. rendelet az önkormányzati ASP rendszerről, 309/2011. (XII. 23.) Korm. rendelet a központosított informatikai és elektronikus hírközlési szolgáltatásokról, valamint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Nemzetiségi elnök</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Központi adatbázis, 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 szakrendszerben beérkező magánszemélyek személyes adatai: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További adatkezelő(k)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Székhely Önkormányzat</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NÖ-A0048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Nem közbeszerzés útján megkötött vállalkozási szerződések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Nem közbeszerzés útján megkötött vállalkozási szerződések. Az adatkezelés célja a szerződés kötésénél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2015. évi CXLIII. törvény a közbeszerzésekről, a 2011. évi CLXXIX. törvény a nemzetiségek jogairól,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Nemzetiségi elnök</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Vállalkozó, magánszemély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Szerződés érintettjei</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Személyes adat hiánya esetén szerződés nem köthető.</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Személyi azonosító; Adóazonosító jel; Adószám</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További adatkezelő(k)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Székhely Önkormányzat</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NÖ-A0050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Képviselők és bizottsági tagok elérhetőségei</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nemzetiségi önkormányzatok képviselőinek és bizottsági tagjainak elérhetőségi adati a testületi ülésekkel kapcsolatos dokumentumok meghívók, előterjesztések és egyéb információk átadása-kérése céljából.</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nemzetiségek jogairól szóló 2011. évi CLXXIX. törvény</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Képviselők, bizottsági tagok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Képviselők, bizottsági tagok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Képviselő neve: 0 év; Képviselő lakcíme: 0 év; Képviselő levelezési címe: 0 év; Képviselő telefonszáma: 0 év; Képviselő e-mail címe: 0 év; Bizottsági tag neve: 0 év; Bizottsági tag lakcíme: 0 év; Bizottsági tag levelezési címe: 0 év; Bizottsági tag telefonszáma: 0 év; Bizottsági tag e-mail címe: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Helyi önkormányzat</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NÖ-A0051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Képviselő tagok hozzátartozóinak vagyonnyilatkozata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törvényben előírt képviselő tagokkal közös háztartásban élő hozzátartozóinak vagyonnyilatkozatában szereplő személyes adatok kezelése.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nemzetiségek jogairól szóló 2011. évi CLXXIX. örvény 103. §-a, az Mötv. 39. § (1) bekezdése és 2. melléklete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Képviselő, képviselő közös háztartásában élők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Képviselő hozzátartozói</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Hiányos személyes adat esetén a vagyonnyilatkozat nem nyújtható be.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Nyilatkozó képviselő neve; Házastárs vagy élettárs neve; Gyerkómek neve; Lakcíme; Ingatlan adatai; Ingó adatai; Egyéb más jövedelemből származó bevétel dokumentumai</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Iktatókönyv vagy iratkezelési rendszer (pontosítandó)</w:t>
            </w:r>
            <w:proofErr w:type="spellStart"/>
            <w:proofErr w:type="spellEnd"/>
          </w:p>
          <w:p>
            <w:pPr>
              <w:spacing w:after="5"/>
            </w:pPr>
            <w:r>
              <w:rPr>
                <w:b w:val="true"/>
                <w:sz w:val="16"/>
              </w:rPr>
              <w:t>Irattár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NÖ-A0052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Táborok szervezése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nemzetiségi önkormányzat által különböző foglalkozású táborok szervezése során keletkezett személyes adatok kezelése. Jelentkezés, kérelem, igény elbírálását követően a jogalap megváltozik, az adatkezelés közérdekű/közhatalmi jogosítvány gyakorlásának keretében végzett feladat végrehajtásához szükséges a meghatározott ideig.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12/1991. (V. 18.) NM rendelet a tanuló ifjúság üdülésének és táborozásának egészségügyi feltételeiről, 1997. évi CXL. törvény a muzeális intézményekről, a nyilvános könyvtári ellátásról
és a közművelődésről,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Elnök</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jelentkező, törvényes képviselő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Jelentkező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a jelentkezés elutasításra kerül.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Résztvevő neve: 5 év; Résztvevő lakcíme: 5 év; Résztvevő TAJ száma: 5 év; Résztvevő születési helye, ideje: 5 év; Résztvevő anyja neve: 5 év; Résztvevő adóazonosító jele: 5 év; Törvényes képviselő neve: 5 év; Törvényes képviselő telefonszáma: 5 év; Aláírás: 5 év; Nyilatkozat egészségügyi állapotról: 5 év (9. cikk (2) h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Iktatókönyv vagy iratkezelési rendszer (pontosítandó)</w:t>
            </w:r>
            <w:proofErr w:type="spellStart"/>
            <w:proofErr w:type="spellEnd"/>
          </w:p>
          <w:p>
            <w:pPr>
              <w:spacing w:after="5"/>
            </w:pPr>
            <w:r>
              <w:rPr>
                <w:b w:val="true"/>
                <w:sz w:val="16"/>
              </w:rPr>
              <w:t>Irattár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 táboroztatásban részt vevő oktató, tábort szervező</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NÖ-A0053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Rendezvényeken készült fénykép-, videófelvételek elkészítése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Szervezett eseményeken, ünnepségeken, rendezvényeken (pl. jeles ünnepek) részt vevőkről fénykép- és/vagy videófelvétel készítése, fénykép készítés (egyedi vagy csoport, pl. tablókép) dokumentálás, a résztvevők, a közösség tagjai számára sokszorosítás céljából. A fényképek, videófelvételek közzétételére külön hozzájárulás alapján kerülhet sor. Cselekvőképtelen jognyilatkozatának érvényességéhez szülő, más törvényes képviselő, gondviselő hozzájárulása szükséges. A felvételek elkészítéséhez adott hozzájárulás visszavonható, a visszavonás nem érinti a visszavonás előtti adatkezelés jogszerűségét. 
Nincs szükség hozzájárulására a felvétel elkészítéséhez és az elkészített felvétel felhasználásához tömegfelvétel esetén (amikor az ábrázolás módja nem egyéni, a felvétel összhatásában örökít meg a nyilvánosság előtt lezajlott eseményeket) és nyilvános közéleti szereplésről készült felvétel esetén.</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az információs önrendelkezési jogról és az információszabadságról szóló törvény, 2013. évi V. törvény a Polgári Törvénykönyvről, 2:11.-2:14. §, 4:161. §, 2:48.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Elnök</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Felvételen szereplő természetes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Hozzájárulás hiányában az érintettről nem készül egyéni ábrázolású fénykép, videófelvétel (kivéve tömegfelvétel)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Visszavonás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Fénykép, videófelvétel: Visszavonásig vagy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Honlap, webfelület</w:t>
            </w:r>
            <w:proofErr w:type="spellStart"/>
            <w:proofErr w:type="spellEnd"/>
            <w:r>
              <w:rPr>
                <w:sz w:val="16"/>
              </w:rPr>
              <w:t xml:space="preserve"> (Honlap/webfelület üzemeltető)</w:t>
            </w:r>
          </w:p>
          <w:p>
            <w:pPr>
              <w:spacing w:after="5"/>
            </w:pPr>
            <w:r>
              <w:rPr>
                <w:b w:val="true"/>
                <w:sz w:val="16"/>
              </w:rPr>
              <w:t>Informatikai eszköz</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Honlap/webfelület üzemeltető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NÖ-A0054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Rendezvényeken készült fényképfelvételek további felhasználása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Szervezett eseményeken, ünnepségeken, rendezvényeken (pl. jeles ünnepek) részt vevőkről készült fényképfelvételek további felhasználása az intézmény területén történő kifüggesztés céljából, közzététele pl. az intézmény által készített évkönyvben, egyéb közösségi kiadványban a közösség tájékoztatása, egyéb közösségi célokból. Egyes esetekben név is feltüntetésre kerülhet.
A felvételek egyéb célú, pl. nyilvános sajtófelületen vagy honlapon, nyilvános közösségi oldalon történő felhasználására, közzétételére külön hozzájárulás alapján kerülhet sor. 
Kiskorú jognyilatkozatának érvényességéhez szülő, más törvényes képviselő, gondviselő hozzájárulása szükséges. 
A felvételek felhasználásához adott hozzájárulás visszavonható, a visszavonás nem érinti a visszavonás előtti adatkezelés jogszerűségét. 
Nincs szükség hozzájárulására a felvétel elkészítéséhez és az elkészített felvétel felhasználásához tömegfelvétel esetén (amikor az ábrázolás módja nem egyéni, a felvétel összhatásában örökít meg a nyilvánosság előtt lezajlott eseményeket) és nyilvános közéleti szereplésről készült felvétel esetén.</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az információs önrendelkezési jogról és az információszabadságról szóló törvény, 2013. évi V. törvény a Polgári Törvénykönyvről, 2:11.-2:14. §, 4:161. §, 2:48.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Elnök</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Felvételen szereplő természetes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Hozzájárulás hiányában az érintettről készült egyéni ábrázolású fénykép nem használható fel további célra (kivéve tömegfelvétel)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Visszavonás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Fényképfelvétel, képmás: Visszavonásig vagy 0 év; Név (egyes esetekben): Visszavonásig vagy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Levelezőrendszer</w:t>
            </w:r>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NÖ-A0055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Rendezvényeken készült fénykép-, videófelvételek zárt csoportban történő közzététele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Szervezett eseményeken, ünnepségeken, rendezvényeken (pl. jeles ünnepek), részt vevőkről készült fénykép- és/vagy videófelvételek zárt csoportban, belső felületen történő közzététele a csoport tagjai számára tájékoztatás, saját célú felhasználás, archiválás céljából. A felvételek egyéb célú, pl. nyilvános sajtófelületen vagy honlapon, nyilvános közösségi oldalon történő felhasználására, közzétételére külön hozzájárulás alapján kerülhet sor. Kiskorú jognyilatkozatának érvényességéhez szülő, más törvényes képviselő, gondviselő hozzájárulása szükséges. A felvételek felhasználásához adott hozzájárulás visszavonható, a visszavonás nem érinti a visszavonás előtti adatkezelés jogszerűségét. Nincs szükség hozzájárulására a felvétel elkészítéséhez és az elkészített felvétel felhasználásához tömegfelvétel esetén (amikor az ábrázolás módja nem egyéni, a felvétel összhatásában örökít meg a nyilvánosság előtt lezajlott eseményeket) és nyilvános közéleti szereplésről készült felvétel esetén.</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az információs önrendelkezési jogról és az információszabadságról szóló törvény, 2013. évi V. törvény a Polgári Törvénykönyvről, 2:11.-2:14. §, 4:161. §, 2:48.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Elnök</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Felvételen szereplő természetes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Hozzájárulás hiányában az érintettről készült egyéni ábrázolású felvétel nem tehető közzé zárt csoportban, belső felületen</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Visszavonás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Fénykép, videófelvétel: Visszavonásig vagy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Levelezőrendszer</w:t>
            </w:r>
            <w:r>
              <w:rPr>
                <w:sz w:val="16"/>
              </w:rPr>
              <w:t xml:space="preserve"> (Levelezőrendszer üzemeltető)</w:t>
            </w:r>
          </w:p>
          <w:p>
            <w:pPr>
              <w:spacing w:after="5"/>
            </w:pPr>
            <w:r>
              <w:rPr>
                <w:b w:val="true"/>
                <w:sz w:val="16"/>
              </w:rPr>
              <w:t>Szolgáltató informatikai rendszere</w:t>
            </w:r>
            <w:r>
              <w:rPr>
                <w:sz w:val="16"/>
              </w:rPr>
              <w:t xml:space="preserve"> (Google Inc.)</w:t>
            </w:r>
          </w:p>
          <w:p>
            <w:pPr>
              <w:spacing w:after="5"/>
            </w:pPr>
            <w:r>
              <w:rPr>
                <w:b w:val="true"/>
                <w:sz w:val="16"/>
              </w:rPr>
              <w:t>Tárhely</w:t>
            </w:r>
            <w:r>
              <w:rPr>
                <w:sz w:val="16"/>
              </w:rPr>
              <w:t xml:space="preserve"> (Tárhelyszolgáltató)</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 Google Inc. (1600 Amphitheatre Parkway, Mountain View, CA, 94043.); Tárhelyszolgáltató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NÖ-A0056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Rendezvényeken készült fénykép-, videófelvételek további felhasználása, nyilvános felületen közzététele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Szervezett eseményeken, ünnepségeken, rendezvényeken (pl. jeles ünnepek) kirándulásokon részt vevőkről készült fénykép- és/vagy videófelvételek további felhasználása, nyilvános felületeken történő közzététele: az intézmény honlapján, közösségi oldalán vagy nyilvános sajtófelületen az intézmény népszerűsítése, a nyilvánosság tájékoztatása céljából. Egyes esetekben név is feltüntetésre kerülhet.
Kiskorú jognyilatkozatának érvényességéhez szülő, más törvényes képviselő, gondviselő hozzájárulása szükséges. 
A felvételek felhasználásához adott hozzájárulás visszavonható, a visszavonás nem érinti a visszavonás előtti adatkezelés jogszerűségét. A hozzájáruló elfogadja, hogy a hozzájárulás a nyilvánosságra hozatal és az internetes technológia miatt természetéből fakadóan részben vonható vissza, a korlátozás csak a tiltó nyilatkozat megtételét követő időszakra köti Adatkezelőt.
Nincs szükség hozzájárulására a felvétel felhasználásához tömegfelvétel esetén (amikor az ábrázolás módja nem egyéni, a felvétel összhatásában örökít meg a nyilvánosság előtt lezajlott eseményeket) és nyilvános közéleti szereplésről készült felvétel esetén.</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az információs önrendelkezési jogról és az információszabadságról szóló törvény, 2013. évi V. törvény a Polgári Törvénykönyvről, 2:11.-2:14. §, 4:161. §, 2:48.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Elnök</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Felvételen szereplő természetes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Hozzájárulás hiányában az érintettről készült egyéni ábrázolású fénykép nem hozható nyilvánosságra (kivéve tömegfelvétel)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Visszavonás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Fénykép, videófelvétel: Visszavonásig vagy 0 év; Név (egyes esetekben): Visszavonásig vagy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Honlap, webfelület</w:t>
            </w:r>
            <w:proofErr w:type="spellStart"/>
            <w:proofErr w:type="spellEnd"/>
            <w:r>
              <w:rPr>
                <w:sz w:val="16"/>
              </w:rPr>
              <w:t xml:space="preserve"> (Honlap/webfelület üzemeltető)</w:t>
            </w:r>
          </w:p>
          <w:p>
            <w:pPr>
              <w:spacing w:after="5"/>
            </w:pPr>
            <w:r>
              <w:rPr>
                <w:b w:val="true"/>
                <w:sz w:val="16"/>
              </w:rPr>
              <w:t>Informatikai eszköz</w:t>
            </w:r>
          </w:p>
          <w:p>
            <w:pPr>
              <w:spacing w:after="5"/>
            </w:pPr>
            <w:r>
              <w:rPr>
                <w:b w:val="true"/>
                <w:sz w:val="16"/>
              </w:rPr>
              <w:t>Szolgáltató informatikai rendszere</w:t>
            </w:r>
            <w:r>
              <w:rPr>
                <w:sz w:val="16"/>
              </w:rPr>
              <w:t xml:space="preserve"> (Google Inc.)</w:t>
            </w:r>
          </w:p>
          <w:p>
            <w:pPr>
              <w:spacing w:after="5"/>
            </w:pPr>
            <w:r>
              <w:rPr>
                <w:b w:val="true"/>
                <w:sz w:val="16"/>
              </w:rPr>
              <w:t>Tárhely</w:t>
            </w:r>
            <w:r>
              <w:rPr>
                <w:sz w:val="16"/>
              </w:rPr>
              <w:t xml:space="preserve"> (Tárhelyszolgáltató)</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Honlap/webfelület üzemeltető (); Google Inc. (1600 Amphitheatre Parkway, Mountain View, CA, 94043.); Tárhelyszolgáltató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p>
      <w:r>
        <w:rPr>
          <w:b w:val="true"/>
          <w:sz w:val="16"/>
        </w:rPr>
        <w:t>Jogszabályi hivatkozás(ok)</w:t>
      </w:r>
    </w:p>
    <w:p>
      <w:r>
        <w:t/>
      </w:r>
      <w:r>
        <w:rPr>
          <w:sz w:val="16"/>
        </w:rPr>
        <w:t>9. cikk (2) a) pont:az érintett kifejezett hozzájárulását adta az említett személyes adatok egy vagy több konkrét célból történő kezeléséhez, kivéve, ha az uniós vagy tagállami jog úgy rendelkezik, hogy az (1) bekezdésben említett tilalom nem oldható fel az érintett hozzájárulásával;</w:t>
      </w:r>
    </w:p>
    <w:p>
      <w:r>
        <w:t/>
      </w:r>
      <w:r>
        <w:rPr>
          <w:sz w:val="16"/>
        </w:rPr>
        <w:t>9. cikk (2) h) pont:az adatkezelés megelőző egészségügyi vagy munkahelyi egészségügyi célokból, a munkavállaló munkavégzési képességének felmérése, orvosi diagnózis felállítása, egészségügyi vagy szociális ellátás vagy kezelés nyújtása, illetve egészségügyi vagy szociális rendszerek és szolgáltatások irányítása érdekében szükséges, uniós vagy tagállami jog alapján vagy egészségügyi szakemberrel kötött szerződés értelmében, továbbá a (3) bekezdésben említett feltételekre és garanciákra figyelemmel;</w:t>
      </w:r>
    </w:p>
    <w:p>
      <w:r>
        <w:t/>
      </w:r>
      <w:r>
        <w:rPr>
          <w:sz w:val="16"/>
        </w:rPr>
        <w:t>9. cikk (2) i) pont:az adatkezelés a népegészségügy területét érintő olyan közérdekből szükséges, mint a határokon át terjedő súlyos egészségügyi veszélyekkel szembeni védelem vagy az egészségügyi ellátás, a gyógyszerek és az orvostechnikai eszközök magas színvonalának és biztonságának a biztosítása, és olyan uniós vagy tagállami jog alapján történik, amely megfelelő és konkrét intézkedésekről rendelkezik az érintett jogait és szabadságait védő garanciákra, és különösen a szakmai titoktartásra vonatkozóan;</w:t>
      </w:r>
    </w:p>
    <w:sectPr w:rsidR="005B0A38" w:rsidRPr="005B0A38" w:rsidSect="0036778F">
      <w:headerReference w:type="even" r:id="rId6"/>
      <w:headerReference w:type="default" r:id="rId7"/>
      <w:footerReference w:type="even" r:id="rId8"/>
      <w:footerReference w:type="default" r:id="rId9"/>
      <w:headerReference w:type="first" r:id="rId10"/>
      <w:footerReference w:type="first" r:id="rId11"/>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16A" w:rsidRDefault="00DF416A" w:rsidP="00D20C10">
      <w:pPr>
        <w:spacing w:after="0" w:line="240" w:lineRule="auto"/>
      </w:pPr>
      <w:r>
        <w:separator/>
      </w:r>
    </w:p>
  </w:endnote>
  <w:endnote w:type="continuationSeparator" w:id="0">
    <w:p w:rsidR="00DF416A" w:rsidRDefault="00DF416A" w:rsidP="00D2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8F" w:rsidRDefault="0036778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9853"/>
      <w:docPartObj>
        <w:docPartGallery w:val="Page Numbers (Bottom of Page)"/>
        <w:docPartUnique/>
      </w:docPartObj>
    </w:sdtPr>
    <w:sdtEndPr>
      <w:rPr>
        <w:sz w:val="18"/>
        <w:szCs w:val="18"/>
      </w:rPr>
    </w:sdtEndPr>
    <w:sdtContent>
      <w:p w:rsidR="001B31EC" w:rsidRPr="0036778F" w:rsidRDefault="00F52227" w:rsidP="0036778F">
        <w:pPr>
          <w:pStyle w:val="llb"/>
          <w:jc w:val="right"/>
          <w:rPr>
            <w:sz w:val="18"/>
            <w:szCs w:val="18"/>
          </w:rPr>
        </w:pPr>
        <w:r w:rsidRPr="0036778F">
          <w:rPr>
            <w:sz w:val="18"/>
            <w:szCs w:val="18"/>
          </w:rPr>
          <w:fldChar w:fldCharType="begin"/>
        </w:r>
        <w:r w:rsidRPr="0036778F">
          <w:rPr>
            <w:sz w:val="18"/>
            <w:szCs w:val="18"/>
          </w:rPr>
          <w:instrText xml:space="preserve"> PAGE   \* MERGEFORMAT </w:instrText>
        </w:r>
        <w:r w:rsidRPr="0036778F">
          <w:rPr>
            <w:sz w:val="18"/>
            <w:szCs w:val="18"/>
          </w:rPr>
          <w:fldChar w:fldCharType="separate"/>
        </w:r>
        <w:r w:rsidR="00F362C1" w:rsidRPr="0036778F">
          <w:rPr>
            <w:noProof/>
            <w:sz w:val="18"/>
            <w:szCs w:val="18"/>
          </w:rPr>
          <w:t>1</w:t>
        </w:r>
        <w:r w:rsidRPr="0036778F">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8F" w:rsidRDefault="0036778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16A" w:rsidRDefault="00DF416A" w:rsidP="00D20C10">
      <w:pPr>
        <w:spacing w:after="0" w:line="240" w:lineRule="auto"/>
      </w:pPr>
      <w:r>
        <w:separator/>
      </w:r>
    </w:p>
  </w:footnote>
  <w:footnote w:type="continuationSeparator" w:id="0">
    <w:p w:rsidR="00DF416A" w:rsidRDefault="00DF416A" w:rsidP="00D20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8F" w:rsidRDefault="0036778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C10" w:rsidRPr="00D20C10" w:rsidRDefault="00F362C1" w:rsidP="00D20C10">
    <w:pPr>
      <w:pStyle w:val="lfej"/>
      <w:jc w:val="center"/>
      <w:rPr>
        <w:b/>
        <w:lang w:val="hu-HU"/>
      </w:rPr>
    </w:pPr>
    <w:r>
      <w:rPr>
        <w:b/>
        <w:lang w:val="hu-HU"/>
      </w:rPr>
      <w:t>Adatkezelési</w:t>
    </w:r>
    <w:r w:rsidR="00497CB8">
      <w:rPr>
        <w:b/>
        <w:lang w:val="hu-HU"/>
      </w:rPr>
      <w:t xml:space="preserve"> nyilvántartás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8F" w:rsidRDefault="0036778F">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0C10"/>
    <w:rsid w:val="00000D62"/>
    <w:rsid w:val="0000623E"/>
    <w:rsid w:val="00017643"/>
    <w:rsid w:val="00020006"/>
    <w:rsid w:val="00022F96"/>
    <w:rsid w:val="00023804"/>
    <w:rsid w:val="00027A5B"/>
    <w:rsid w:val="000300F3"/>
    <w:rsid w:val="00030273"/>
    <w:rsid w:val="00043F7F"/>
    <w:rsid w:val="00046008"/>
    <w:rsid w:val="00047810"/>
    <w:rsid w:val="00047BB4"/>
    <w:rsid w:val="000515F0"/>
    <w:rsid w:val="000519C4"/>
    <w:rsid w:val="0006050C"/>
    <w:rsid w:val="000629B1"/>
    <w:rsid w:val="0006400D"/>
    <w:rsid w:val="00065598"/>
    <w:rsid w:val="00065803"/>
    <w:rsid w:val="00067731"/>
    <w:rsid w:val="000770DB"/>
    <w:rsid w:val="00077C62"/>
    <w:rsid w:val="00080028"/>
    <w:rsid w:val="000805DF"/>
    <w:rsid w:val="00080BC7"/>
    <w:rsid w:val="00081FB9"/>
    <w:rsid w:val="0008447D"/>
    <w:rsid w:val="000863DE"/>
    <w:rsid w:val="00086D4F"/>
    <w:rsid w:val="00087577"/>
    <w:rsid w:val="00087E76"/>
    <w:rsid w:val="00087F8F"/>
    <w:rsid w:val="00091413"/>
    <w:rsid w:val="0009325A"/>
    <w:rsid w:val="0009597F"/>
    <w:rsid w:val="000A0082"/>
    <w:rsid w:val="000A01DE"/>
    <w:rsid w:val="000A18BA"/>
    <w:rsid w:val="000A658B"/>
    <w:rsid w:val="000A67DC"/>
    <w:rsid w:val="000A7470"/>
    <w:rsid w:val="000A77E3"/>
    <w:rsid w:val="000B0121"/>
    <w:rsid w:val="000B500A"/>
    <w:rsid w:val="000B62E0"/>
    <w:rsid w:val="000B7B06"/>
    <w:rsid w:val="000C17C4"/>
    <w:rsid w:val="000C2694"/>
    <w:rsid w:val="000C709F"/>
    <w:rsid w:val="000D09E7"/>
    <w:rsid w:val="000D3F9F"/>
    <w:rsid w:val="000D5080"/>
    <w:rsid w:val="000D6295"/>
    <w:rsid w:val="000D7065"/>
    <w:rsid w:val="000D7BFA"/>
    <w:rsid w:val="000E3072"/>
    <w:rsid w:val="000E30E2"/>
    <w:rsid w:val="000E38BF"/>
    <w:rsid w:val="000E4F63"/>
    <w:rsid w:val="000F149F"/>
    <w:rsid w:val="000F1709"/>
    <w:rsid w:val="000F33C7"/>
    <w:rsid w:val="000F36CB"/>
    <w:rsid w:val="000F4D44"/>
    <w:rsid w:val="000F7ABF"/>
    <w:rsid w:val="000F7DC7"/>
    <w:rsid w:val="001003F9"/>
    <w:rsid w:val="00106FB8"/>
    <w:rsid w:val="00110B08"/>
    <w:rsid w:val="00116904"/>
    <w:rsid w:val="0012073B"/>
    <w:rsid w:val="00127B5E"/>
    <w:rsid w:val="0013230D"/>
    <w:rsid w:val="00132580"/>
    <w:rsid w:val="001341E1"/>
    <w:rsid w:val="00134398"/>
    <w:rsid w:val="0013470B"/>
    <w:rsid w:val="00134724"/>
    <w:rsid w:val="00136876"/>
    <w:rsid w:val="00140C33"/>
    <w:rsid w:val="00141714"/>
    <w:rsid w:val="00142399"/>
    <w:rsid w:val="001429CD"/>
    <w:rsid w:val="00143D0A"/>
    <w:rsid w:val="00145706"/>
    <w:rsid w:val="00151EB1"/>
    <w:rsid w:val="00152B7C"/>
    <w:rsid w:val="00152BF8"/>
    <w:rsid w:val="0015338D"/>
    <w:rsid w:val="00154A82"/>
    <w:rsid w:val="0015703D"/>
    <w:rsid w:val="00161AB5"/>
    <w:rsid w:val="00162487"/>
    <w:rsid w:val="00162C28"/>
    <w:rsid w:val="00164256"/>
    <w:rsid w:val="00165864"/>
    <w:rsid w:val="001659BE"/>
    <w:rsid w:val="001675E7"/>
    <w:rsid w:val="00167F30"/>
    <w:rsid w:val="00171376"/>
    <w:rsid w:val="00173635"/>
    <w:rsid w:val="001736B4"/>
    <w:rsid w:val="00175468"/>
    <w:rsid w:val="0017775F"/>
    <w:rsid w:val="00177D82"/>
    <w:rsid w:val="001820EC"/>
    <w:rsid w:val="00182203"/>
    <w:rsid w:val="0018317B"/>
    <w:rsid w:val="00185437"/>
    <w:rsid w:val="0018689C"/>
    <w:rsid w:val="00191B00"/>
    <w:rsid w:val="00191D65"/>
    <w:rsid w:val="00192CC1"/>
    <w:rsid w:val="001970D5"/>
    <w:rsid w:val="001A003E"/>
    <w:rsid w:val="001A0537"/>
    <w:rsid w:val="001A16BC"/>
    <w:rsid w:val="001A3823"/>
    <w:rsid w:val="001A3A89"/>
    <w:rsid w:val="001A3D13"/>
    <w:rsid w:val="001A6211"/>
    <w:rsid w:val="001B1DE7"/>
    <w:rsid w:val="001B2FD2"/>
    <w:rsid w:val="001B31EC"/>
    <w:rsid w:val="001B49EE"/>
    <w:rsid w:val="001B4F05"/>
    <w:rsid w:val="001B5914"/>
    <w:rsid w:val="001B6949"/>
    <w:rsid w:val="001B6E6B"/>
    <w:rsid w:val="001B74E5"/>
    <w:rsid w:val="001B7D8C"/>
    <w:rsid w:val="001C0275"/>
    <w:rsid w:val="001C114F"/>
    <w:rsid w:val="001C15B0"/>
    <w:rsid w:val="001C18D2"/>
    <w:rsid w:val="001C1F59"/>
    <w:rsid w:val="001C200D"/>
    <w:rsid w:val="001C2932"/>
    <w:rsid w:val="001C3698"/>
    <w:rsid w:val="001C4C47"/>
    <w:rsid w:val="001C5D5A"/>
    <w:rsid w:val="001C6C0E"/>
    <w:rsid w:val="001D1CE7"/>
    <w:rsid w:val="001D1D0D"/>
    <w:rsid w:val="001D4160"/>
    <w:rsid w:val="001E1E01"/>
    <w:rsid w:val="001E3D7B"/>
    <w:rsid w:val="001E6178"/>
    <w:rsid w:val="001F05CA"/>
    <w:rsid w:val="001F361E"/>
    <w:rsid w:val="001F3C25"/>
    <w:rsid w:val="001F763F"/>
    <w:rsid w:val="001F7D26"/>
    <w:rsid w:val="00200F22"/>
    <w:rsid w:val="002018C9"/>
    <w:rsid w:val="002032EA"/>
    <w:rsid w:val="00205B2B"/>
    <w:rsid w:val="00211ED7"/>
    <w:rsid w:val="0021241C"/>
    <w:rsid w:val="0021484E"/>
    <w:rsid w:val="002164AA"/>
    <w:rsid w:val="002167BC"/>
    <w:rsid w:val="00221A7D"/>
    <w:rsid w:val="0022234E"/>
    <w:rsid w:val="0022298D"/>
    <w:rsid w:val="00223FE6"/>
    <w:rsid w:val="00225152"/>
    <w:rsid w:val="00227251"/>
    <w:rsid w:val="00233D69"/>
    <w:rsid w:val="00237DBD"/>
    <w:rsid w:val="00240F31"/>
    <w:rsid w:val="00241C42"/>
    <w:rsid w:val="00241E9C"/>
    <w:rsid w:val="00243129"/>
    <w:rsid w:val="00250431"/>
    <w:rsid w:val="00250840"/>
    <w:rsid w:val="002508F5"/>
    <w:rsid w:val="0025222A"/>
    <w:rsid w:val="00252C1C"/>
    <w:rsid w:val="00261666"/>
    <w:rsid w:val="0026192E"/>
    <w:rsid w:val="00264B69"/>
    <w:rsid w:val="00266440"/>
    <w:rsid w:val="0026661A"/>
    <w:rsid w:val="002670AC"/>
    <w:rsid w:val="002701C9"/>
    <w:rsid w:val="00270571"/>
    <w:rsid w:val="002753AE"/>
    <w:rsid w:val="00275E89"/>
    <w:rsid w:val="0027634A"/>
    <w:rsid w:val="00276C48"/>
    <w:rsid w:val="00276CB0"/>
    <w:rsid w:val="00276CD8"/>
    <w:rsid w:val="00277B92"/>
    <w:rsid w:val="0028012D"/>
    <w:rsid w:val="00281330"/>
    <w:rsid w:val="00283B9B"/>
    <w:rsid w:val="00283D02"/>
    <w:rsid w:val="002854E2"/>
    <w:rsid w:val="00293ED0"/>
    <w:rsid w:val="00295800"/>
    <w:rsid w:val="002959D3"/>
    <w:rsid w:val="002A03E3"/>
    <w:rsid w:val="002A0D6E"/>
    <w:rsid w:val="002A27EB"/>
    <w:rsid w:val="002B2029"/>
    <w:rsid w:val="002B2A37"/>
    <w:rsid w:val="002B444F"/>
    <w:rsid w:val="002B48BC"/>
    <w:rsid w:val="002B7213"/>
    <w:rsid w:val="002C1BB4"/>
    <w:rsid w:val="002C4D85"/>
    <w:rsid w:val="002C53FD"/>
    <w:rsid w:val="002C5EB5"/>
    <w:rsid w:val="002C6193"/>
    <w:rsid w:val="002C7981"/>
    <w:rsid w:val="002D126B"/>
    <w:rsid w:val="002D438A"/>
    <w:rsid w:val="002D49A6"/>
    <w:rsid w:val="002D50D3"/>
    <w:rsid w:val="002D681D"/>
    <w:rsid w:val="002E5258"/>
    <w:rsid w:val="002E67B2"/>
    <w:rsid w:val="002E7C20"/>
    <w:rsid w:val="002F022B"/>
    <w:rsid w:val="002F1419"/>
    <w:rsid w:val="002F2248"/>
    <w:rsid w:val="002F2B74"/>
    <w:rsid w:val="002F2B82"/>
    <w:rsid w:val="002F3F62"/>
    <w:rsid w:val="002F5DEF"/>
    <w:rsid w:val="002F70CE"/>
    <w:rsid w:val="0030170D"/>
    <w:rsid w:val="003027A9"/>
    <w:rsid w:val="0031007A"/>
    <w:rsid w:val="00312A31"/>
    <w:rsid w:val="00314005"/>
    <w:rsid w:val="00314327"/>
    <w:rsid w:val="003164A9"/>
    <w:rsid w:val="00320FB2"/>
    <w:rsid w:val="003232B6"/>
    <w:rsid w:val="00324732"/>
    <w:rsid w:val="00324F8A"/>
    <w:rsid w:val="003304C8"/>
    <w:rsid w:val="0033119E"/>
    <w:rsid w:val="003317D5"/>
    <w:rsid w:val="003325AB"/>
    <w:rsid w:val="00335D57"/>
    <w:rsid w:val="00336AB9"/>
    <w:rsid w:val="00336E61"/>
    <w:rsid w:val="0034241B"/>
    <w:rsid w:val="00345B12"/>
    <w:rsid w:val="00346A73"/>
    <w:rsid w:val="00347573"/>
    <w:rsid w:val="0035145C"/>
    <w:rsid w:val="00357982"/>
    <w:rsid w:val="003606B9"/>
    <w:rsid w:val="00363658"/>
    <w:rsid w:val="00363D4A"/>
    <w:rsid w:val="00364043"/>
    <w:rsid w:val="00365029"/>
    <w:rsid w:val="00366386"/>
    <w:rsid w:val="00366FA6"/>
    <w:rsid w:val="0036778F"/>
    <w:rsid w:val="00374939"/>
    <w:rsid w:val="00376D8D"/>
    <w:rsid w:val="00387293"/>
    <w:rsid w:val="00390559"/>
    <w:rsid w:val="00391EE8"/>
    <w:rsid w:val="003923C1"/>
    <w:rsid w:val="0039484E"/>
    <w:rsid w:val="0039527F"/>
    <w:rsid w:val="003A1114"/>
    <w:rsid w:val="003A2EBC"/>
    <w:rsid w:val="003A3CEF"/>
    <w:rsid w:val="003B1EBB"/>
    <w:rsid w:val="003B2060"/>
    <w:rsid w:val="003B27C8"/>
    <w:rsid w:val="003B74AA"/>
    <w:rsid w:val="003C1609"/>
    <w:rsid w:val="003C5602"/>
    <w:rsid w:val="003C5C4E"/>
    <w:rsid w:val="003C6F5B"/>
    <w:rsid w:val="003D0916"/>
    <w:rsid w:val="003D171F"/>
    <w:rsid w:val="003D338A"/>
    <w:rsid w:val="003D34D0"/>
    <w:rsid w:val="003D4ACB"/>
    <w:rsid w:val="003D51B3"/>
    <w:rsid w:val="003E3569"/>
    <w:rsid w:val="003E3D04"/>
    <w:rsid w:val="003E5365"/>
    <w:rsid w:val="003E5F52"/>
    <w:rsid w:val="003F1B01"/>
    <w:rsid w:val="003F21FC"/>
    <w:rsid w:val="003F3D57"/>
    <w:rsid w:val="003F3FD7"/>
    <w:rsid w:val="003F796D"/>
    <w:rsid w:val="0040450A"/>
    <w:rsid w:val="00404BED"/>
    <w:rsid w:val="0040628A"/>
    <w:rsid w:val="004067A8"/>
    <w:rsid w:val="00406EDA"/>
    <w:rsid w:val="0041156E"/>
    <w:rsid w:val="00411810"/>
    <w:rsid w:val="004124C5"/>
    <w:rsid w:val="00414679"/>
    <w:rsid w:val="00414AB4"/>
    <w:rsid w:val="004161FF"/>
    <w:rsid w:val="00416C12"/>
    <w:rsid w:val="00417208"/>
    <w:rsid w:val="00420920"/>
    <w:rsid w:val="004212C3"/>
    <w:rsid w:val="00421D82"/>
    <w:rsid w:val="00427B22"/>
    <w:rsid w:val="00437F26"/>
    <w:rsid w:val="00441901"/>
    <w:rsid w:val="00443DCC"/>
    <w:rsid w:val="00446D36"/>
    <w:rsid w:val="00446F46"/>
    <w:rsid w:val="00447083"/>
    <w:rsid w:val="00450266"/>
    <w:rsid w:val="0045293D"/>
    <w:rsid w:val="00453F10"/>
    <w:rsid w:val="004557A5"/>
    <w:rsid w:val="00460114"/>
    <w:rsid w:val="00463303"/>
    <w:rsid w:val="004638E7"/>
    <w:rsid w:val="00464BCA"/>
    <w:rsid w:val="00467A6F"/>
    <w:rsid w:val="004702D2"/>
    <w:rsid w:val="00471781"/>
    <w:rsid w:val="00474B96"/>
    <w:rsid w:val="0047700C"/>
    <w:rsid w:val="00477337"/>
    <w:rsid w:val="0048243F"/>
    <w:rsid w:val="00482D94"/>
    <w:rsid w:val="00483306"/>
    <w:rsid w:val="004836DE"/>
    <w:rsid w:val="00483CCD"/>
    <w:rsid w:val="00484725"/>
    <w:rsid w:val="0048472B"/>
    <w:rsid w:val="00485B97"/>
    <w:rsid w:val="00487400"/>
    <w:rsid w:val="004933AC"/>
    <w:rsid w:val="0049346B"/>
    <w:rsid w:val="00494844"/>
    <w:rsid w:val="00495B60"/>
    <w:rsid w:val="00496831"/>
    <w:rsid w:val="00497CB8"/>
    <w:rsid w:val="004A08C3"/>
    <w:rsid w:val="004A1A5C"/>
    <w:rsid w:val="004A1FEA"/>
    <w:rsid w:val="004A2664"/>
    <w:rsid w:val="004A77E5"/>
    <w:rsid w:val="004B1663"/>
    <w:rsid w:val="004B300B"/>
    <w:rsid w:val="004B3F46"/>
    <w:rsid w:val="004B4F5A"/>
    <w:rsid w:val="004B69C8"/>
    <w:rsid w:val="004B7F13"/>
    <w:rsid w:val="004C12CB"/>
    <w:rsid w:val="004C734C"/>
    <w:rsid w:val="004D450A"/>
    <w:rsid w:val="004D4693"/>
    <w:rsid w:val="004D64AE"/>
    <w:rsid w:val="004D6B8F"/>
    <w:rsid w:val="004D6D23"/>
    <w:rsid w:val="004D7855"/>
    <w:rsid w:val="004D7AC7"/>
    <w:rsid w:val="004E0FCB"/>
    <w:rsid w:val="004E25AD"/>
    <w:rsid w:val="004E31F2"/>
    <w:rsid w:val="004E50D2"/>
    <w:rsid w:val="004E629A"/>
    <w:rsid w:val="004F0581"/>
    <w:rsid w:val="004F41E3"/>
    <w:rsid w:val="004F4600"/>
    <w:rsid w:val="00502EE3"/>
    <w:rsid w:val="00505010"/>
    <w:rsid w:val="005059E8"/>
    <w:rsid w:val="00505B47"/>
    <w:rsid w:val="005071F0"/>
    <w:rsid w:val="00507E2E"/>
    <w:rsid w:val="00514989"/>
    <w:rsid w:val="00516BCA"/>
    <w:rsid w:val="0051705F"/>
    <w:rsid w:val="00521191"/>
    <w:rsid w:val="00524C94"/>
    <w:rsid w:val="00526D8B"/>
    <w:rsid w:val="00530A2D"/>
    <w:rsid w:val="00532495"/>
    <w:rsid w:val="0053487A"/>
    <w:rsid w:val="0053565C"/>
    <w:rsid w:val="00536B2E"/>
    <w:rsid w:val="00541F25"/>
    <w:rsid w:val="00543640"/>
    <w:rsid w:val="00543AD3"/>
    <w:rsid w:val="00544464"/>
    <w:rsid w:val="00546F7C"/>
    <w:rsid w:val="00550F81"/>
    <w:rsid w:val="00553D40"/>
    <w:rsid w:val="00556A49"/>
    <w:rsid w:val="0056397D"/>
    <w:rsid w:val="00565BDC"/>
    <w:rsid w:val="00566C03"/>
    <w:rsid w:val="00572444"/>
    <w:rsid w:val="005733A3"/>
    <w:rsid w:val="005739FB"/>
    <w:rsid w:val="00574352"/>
    <w:rsid w:val="005758A8"/>
    <w:rsid w:val="005772D9"/>
    <w:rsid w:val="00580002"/>
    <w:rsid w:val="005851B0"/>
    <w:rsid w:val="00585B1F"/>
    <w:rsid w:val="00590746"/>
    <w:rsid w:val="00591299"/>
    <w:rsid w:val="00591B82"/>
    <w:rsid w:val="00593CC3"/>
    <w:rsid w:val="00595019"/>
    <w:rsid w:val="005A2005"/>
    <w:rsid w:val="005A6065"/>
    <w:rsid w:val="005A72CA"/>
    <w:rsid w:val="005B0A38"/>
    <w:rsid w:val="005B1445"/>
    <w:rsid w:val="005B2E4E"/>
    <w:rsid w:val="005B5FDD"/>
    <w:rsid w:val="005B64D7"/>
    <w:rsid w:val="005B6CE8"/>
    <w:rsid w:val="005B6DCC"/>
    <w:rsid w:val="005B7AAD"/>
    <w:rsid w:val="005C00DE"/>
    <w:rsid w:val="005C0BB0"/>
    <w:rsid w:val="005C1881"/>
    <w:rsid w:val="005C21E2"/>
    <w:rsid w:val="005C2E5E"/>
    <w:rsid w:val="005C400D"/>
    <w:rsid w:val="005C405D"/>
    <w:rsid w:val="005C4CEE"/>
    <w:rsid w:val="005C4F0C"/>
    <w:rsid w:val="005C4FF1"/>
    <w:rsid w:val="005C5C3C"/>
    <w:rsid w:val="005D1927"/>
    <w:rsid w:val="005D32DD"/>
    <w:rsid w:val="005D54A6"/>
    <w:rsid w:val="005E003F"/>
    <w:rsid w:val="005E149E"/>
    <w:rsid w:val="005E2E33"/>
    <w:rsid w:val="005E2E3B"/>
    <w:rsid w:val="005E3620"/>
    <w:rsid w:val="005E46EB"/>
    <w:rsid w:val="005E693F"/>
    <w:rsid w:val="005F060D"/>
    <w:rsid w:val="005F31A2"/>
    <w:rsid w:val="005F7E39"/>
    <w:rsid w:val="00600FB7"/>
    <w:rsid w:val="00602905"/>
    <w:rsid w:val="00602923"/>
    <w:rsid w:val="00607057"/>
    <w:rsid w:val="00610FD3"/>
    <w:rsid w:val="0061120E"/>
    <w:rsid w:val="00617574"/>
    <w:rsid w:val="00620476"/>
    <w:rsid w:val="0062059E"/>
    <w:rsid w:val="006207D3"/>
    <w:rsid w:val="00623BD0"/>
    <w:rsid w:val="00624F09"/>
    <w:rsid w:val="00625279"/>
    <w:rsid w:val="00625507"/>
    <w:rsid w:val="006311E4"/>
    <w:rsid w:val="00633194"/>
    <w:rsid w:val="00633EAE"/>
    <w:rsid w:val="00640056"/>
    <w:rsid w:val="006419E4"/>
    <w:rsid w:val="00642CD3"/>
    <w:rsid w:val="006433BC"/>
    <w:rsid w:val="006445C8"/>
    <w:rsid w:val="00650BB6"/>
    <w:rsid w:val="0065295D"/>
    <w:rsid w:val="00652BDF"/>
    <w:rsid w:val="00652EE7"/>
    <w:rsid w:val="006545CD"/>
    <w:rsid w:val="006556B6"/>
    <w:rsid w:val="006604F7"/>
    <w:rsid w:val="0066206F"/>
    <w:rsid w:val="0066650B"/>
    <w:rsid w:val="0067181F"/>
    <w:rsid w:val="00671962"/>
    <w:rsid w:val="006719C9"/>
    <w:rsid w:val="00671CBF"/>
    <w:rsid w:val="0067213C"/>
    <w:rsid w:val="00673945"/>
    <w:rsid w:val="00673D38"/>
    <w:rsid w:val="00676EB7"/>
    <w:rsid w:val="00681710"/>
    <w:rsid w:val="00681ECE"/>
    <w:rsid w:val="00682A90"/>
    <w:rsid w:val="006853F7"/>
    <w:rsid w:val="00687EB8"/>
    <w:rsid w:val="006948A0"/>
    <w:rsid w:val="00695356"/>
    <w:rsid w:val="00696865"/>
    <w:rsid w:val="006974B6"/>
    <w:rsid w:val="006A0F06"/>
    <w:rsid w:val="006A1BFC"/>
    <w:rsid w:val="006A24AB"/>
    <w:rsid w:val="006A3FD4"/>
    <w:rsid w:val="006A47BF"/>
    <w:rsid w:val="006A4855"/>
    <w:rsid w:val="006A5915"/>
    <w:rsid w:val="006A6D08"/>
    <w:rsid w:val="006A6F30"/>
    <w:rsid w:val="006B75DB"/>
    <w:rsid w:val="006C2A8F"/>
    <w:rsid w:val="006C2B0A"/>
    <w:rsid w:val="006C3584"/>
    <w:rsid w:val="006C3F73"/>
    <w:rsid w:val="006C45EC"/>
    <w:rsid w:val="006C64FF"/>
    <w:rsid w:val="006D0ECC"/>
    <w:rsid w:val="006D1971"/>
    <w:rsid w:val="006D2A8E"/>
    <w:rsid w:val="006D32BC"/>
    <w:rsid w:val="006D44DC"/>
    <w:rsid w:val="006D486B"/>
    <w:rsid w:val="006D5A98"/>
    <w:rsid w:val="006D5F31"/>
    <w:rsid w:val="006E08D7"/>
    <w:rsid w:val="006E2644"/>
    <w:rsid w:val="006E2985"/>
    <w:rsid w:val="006E2A25"/>
    <w:rsid w:val="006E2C40"/>
    <w:rsid w:val="006E4AA1"/>
    <w:rsid w:val="006F0936"/>
    <w:rsid w:val="006F104E"/>
    <w:rsid w:val="006F1126"/>
    <w:rsid w:val="006F2252"/>
    <w:rsid w:val="006F3E7B"/>
    <w:rsid w:val="006F5F3A"/>
    <w:rsid w:val="007000D5"/>
    <w:rsid w:val="007051B1"/>
    <w:rsid w:val="0070643D"/>
    <w:rsid w:val="007071FE"/>
    <w:rsid w:val="0072021E"/>
    <w:rsid w:val="00721F27"/>
    <w:rsid w:val="007231D8"/>
    <w:rsid w:val="00723D78"/>
    <w:rsid w:val="00726016"/>
    <w:rsid w:val="00726556"/>
    <w:rsid w:val="0073094B"/>
    <w:rsid w:val="00731451"/>
    <w:rsid w:val="00735D29"/>
    <w:rsid w:val="00736EEF"/>
    <w:rsid w:val="00745B92"/>
    <w:rsid w:val="007501EC"/>
    <w:rsid w:val="00751CD9"/>
    <w:rsid w:val="007534DE"/>
    <w:rsid w:val="00753A04"/>
    <w:rsid w:val="00753CE3"/>
    <w:rsid w:val="00754BAB"/>
    <w:rsid w:val="00756FEC"/>
    <w:rsid w:val="007574F0"/>
    <w:rsid w:val="00760D1A"/>
    <w:rsid w:val="007639D1"/>
    <w:rsid w:val="0076426D"/>
    <w:rsid w:val="00764546"/>
    <w:rsid w:val="007647EA"/>
    <w:rsid w:val="00765C06"/>
    <w:rsid w:val="0076627D"/>
    <w:rsid w:val="00766335"/>
    <w:rsid w:val="00766C9D"/>
    <w:rsid w:val="007705AA"/>
    <w:rsid w:val="00771573"/>
    <w:rsid w:val="00771FF4"/>
    <w:rsid w:val="007720BD"/>
    <w:rsid w:val="007731A9"/>
    <w:rsid w:val="0077744B"/>
    <w:rsid w:val="00777AFA"/>
    <w:rsid w:val="007864F0"/>
    <w:rsid w:val="00786D3D"/>
    <w:rsid w:val="00787FA6"/>
    <w:rsid w:val="00792AD5"/>
    <w:rsid w:val="00794214"/>
    <w:rsid w:val="00795D77"/>
    <w:rsid w:val="007A0770"/>
    <w:rsid w:val="007A1435"/>
    <w:rsid w:val="007A596A"/>
    <w:rsid w:val="007A698F"/>
    <w:rsid w:val="007A7B43"/>
    <w:rsid w:val="007B0162"/>
    <w:rsid w:val="007B041D"/>
    <w:rsid w:val="007B4223"/>
    <w:rsid w:val="007B73A4"/>
    <w:rsid w:val="007B7E1E"/>
    <w:rsid w:val="007C30A3"/>
    <w:rsid w:val="007D0250"/>
    <w:rsid w:val="007D0267"/>
    <w:rsid w:val="007D25DA"/>
    <w:rsid w:val="007D2F97"/>
    <w:rsid w:val="007D331F"/>
    <w:rsid w:val="007D3A20"/>
    <w:rsid w:val="007D3B1C"/>
    <w:rsid w:val="007D4506"/>
    <w:rsid w:val="007D5EC5"/>
    <w:rsid w:val="007E0209"/>
    <w:rsid w:val="007E1AD3"/>
    <w:rsid w:val="007E61B8"/>
    <w:rsid w:val="007E62FE"/>
    <w:rsid w:val="007E663B"/>
    <w:rsid w:val="007F06C3"/>
    <w:rsid w:val="007F2081"/>
    <w:rsid w:val="007F2B0B"/>
    <w:rsid w:val="007F65A3"/>
    <w:rsid w:val="0080441A"/>
    <w:rsid w:val="0080453E"/>
    <w:rsid w:val="00807FA1"/>
    <w:rsid w:val="00810160"/>
    <w:rsid w:val="008142F2"/>
    <w:rsid w:val="00817CAF"/>
    <w:rsid w:val="0082736F"/>
    <w:rsid w:val="00830196"/>
    <w:rsid w:val="00830F1B"/>
    <w:rsid w:val="00831540"/>
    <w:rsid w:val="00834236"/>
    <w:rsid w:val="00840925"/>
    <w:rsid w:val="00841F6A"/>
    <w:rsid w:val="00842948"/>
    <w:rsid w:val="0084294D"/>
    <w:rsid w:val="008436C2"/>
    <w:rsid w:val="00844DB4"/>
    <w:rsid w:val="00847197"/>
    <w:rsid w:val="008475A3"/>
    <w:rsid w:val="00847AC6"/>
    <w:rsid w:val="008508BA"/>
    <w:rsid w:val="00853C34"/>
    <w:rsid w:val="00853E91"/>
    <w:rsid w:val="00855875"/>
    <w:rsid w:val="00857218"/>
    <w:rsid w:val="00860190"/>
    <w:rsid w:val="008606EB"/>
    <w:rsid w:val="00866B95"/>
    <w:rsid w:val="00870DA2"/>
    <w:rsid w:val="00872E64"/>
    <w:rsid w:val="00874CBE"/>
    <w:rsid w:val="00876F03"/>
    <w:rsid w:val="008770E6"/>
    <w:rsid w:val="0088070E"/>
    <w:rsid w:val="00880910"/>
    <w:rsid w:val="00880998"/>
    <w:rsid w:val="00883515"/>
    <w:rsid w:val="008851F7"/>
    <w:rsid w:val="00890896"/>
    <w:rsid w:val="00890ED4"/>
    <w:rsid w:val="0089263A"/>
    <w:rsid w:val="008928A7"/>
    <w:rsid w:val="008937DD"/>
    <w:rsid w:val="0089437F"/>
    <w:rsid w:val="00895C49"/>
    <w:rsid w:val="00896332"/>
    <w:rsid w:val="008A0441"/>
    <w:rsid w:val="008A11B5"/>
    <w:rsid w:val="008A233D"/>
    <w:rsid w:val="008A3B53"/>
    <w:rsid w:val="008A6105"/>
    <w:rsid w:val="008A6E64"/>
    <w:rsid w:val="008B1A4E"/>
    <w:rsid w:val="008B2BF9"/>
    <w:rsid w:val="008B4516"/>
    <w:rsid w:val="008C04AB"/>
    <w:rsid w:val="008C2515"/>
    <w:rsid w:val="008C2A64"/>
    <w:rsid w:val="008C33D1"/>
    <w:rsid w:val="008C4E57"/>
    <w:rsid w:val="008C522F"/>
    <w:rsid w:val="008C63B8"/>
    <w:rsid w:val="008C7AB2"/>
    <w:rsid w:val="008D0A52"/>
    <w:rsid w:val="008D38D5"/>
    <w:rsid w:val="008E0A69"/>
    <w:rsid w:val="008E4549"/>
    <w:rsid w:val="008E5C6C"/>
    <w:rsid w:val="008E66E9"/>
    <w:rsid w:val="008E68D8"/>
    <w:rsid w:val="008E6E88"/>
    <w:rsid w:val="008E75E2"/>
    <w:rsid w:val="008F151A"/>
    <w:rsid w:val="008F4906"/>
    <w:rsid w:val="00903396"/>
    <w:rsid w:val="00906A65"/>
    <w:rsid w:val="009109CD"/>
    <w:rsid w:val="00913701"/>
    <w:rsid w:val="009145C9"/>
    <w:rsid w:val="00914DCE"/>
    <w:rsid w:val="00916156"/>
    <w:rsid w:val="009201DE"/>
    <w:rsid w:val="00920F8B"/>
    <w:rsid w:val="00923BDE"/>
    <w:rsid w:val="00926053"/>
    <w:rsid w:val="00930804"/>
    <w:rsid w:val="0093218C"/>
    <w:rsid w:val="00933C65"/>
    <w:rsid w:val="00934A13"/>
    <w:rsid w:val="00936314"/>
    <w:rsid w:val="00937782"/>
    <w:rsid w:val="00940AC6"/>
    <w:rsid w:val="00940D98"/>
    <w:rsid w:val="009410B2"/>
    <w:rsid w:val="00943075"/>
    <w:rsid w:val="00944D55"/>
    <w:rsid w:val="009458AE"/>
    <w:rsid w:val="00950468"/>
    <w:rsid w:val="0095277B"/>
    <w:rsid w:val="00952E1B"/>
    <w:rsid w:val="00954653"/>
    <w:rsid w:val="009546B9"/>
    <w:rsid w:val="00956175"/>
    <w:rsid w:val="00957506"/>
    <w:rsid w:val="0095782F"/>
    <w:rsid w:val="009615AA"/>
    <w:rsid w:val="00962012"/>
    <w:rsid w:val="00962B6A"/>
    <w:rsid w:val="00966C6B"/>
    <w:rsid w:val="009676B3"/>
    <w:rsid w:val="00967B35"/>
    <w:rsid w:val="00970290"/>
    <w:rsid w:val="00971149"/>
    <w:rsid w:val="00973411"/>
    <w:rsid w:val="00973EB1"/>
    <w:rsid w:val="00975AB4"/>
    <w:rsid w:val="00977E3D"/>
    <w:rsid w:val="00980154"/>
    <w:rsid w:val="009803FE"/>
    <w:rsid w:val="00980623"/>
    <w:rsid w:val="00981995"/>
    <w:rsid w:val="00981C78"/>
    <w:rsid w:val="00984548"/>
    <w:rsid w:val="00984A60"/>
    <w:rsid w:val="009854E7"/>
    <w:rsid w:val="0098672F"/>
    <w:rsid w:val="00986A3F"/>
    <w:rsid w:val="0098774A"/>
    <w:rsid w:val="00987DD6"/>
    <w:rsid w:val="009906EA"/>
    <w:rsid w:val="009911F9"/>
    <w:rsid w:val="00991373"/>
    <w:rsid w:val="00991594"/>
    <w:rsid w:val="00992806"/>
    <w:rsid w:val="00992E76"/>
    <w:rsid w:val="00993313"/>
    <w:rsid w:val="00997441"/>
    <w:rsid w:val="009A24E4"/>
    <w:rsid w:val="009A4955"/>
    <w:rsid w:val="009A50FA"/>
    <w:rsid w:val="009A57D1"/>
    <w:rsid w:val="009A73D6"/>
    <w:rsid w:val="009B0375"/>
    <w:rsid w:val="009B15B6"/>
    <w:rsid w:val="009C4FF8"/>
    <w:rsid w:val="009C727C"/>
    <w:rsid w:val="009C78E1"/>
    <w:rsid w:val="009D4086"/>
    <w:rsid w:val="009D45A3"/>
    <w:rsid w:val="009D6C77"/>
    <w:rsid w:val="009E1C9B"/>
    <w:rsid w:val="009E22A3"/>
    <w:rsid w:val="009E4F69"/>
    <w:rsid w:val="009F09A9"/>
    <w:rsid w:val="009F1901"/>
    <w:rsid w:val="009F26B2"/>
    <w:rsid w:val="009F4D09"/>
    <w:rsid w:val="009F607D"/>
    <w:rsid w:val="009F78F1"/>
    <w:rsid w:val="009F7993"/>
    <w:rsid w:val="00A0190B"/>
    <w:rsid w:val="00A038F6"/>
    <w:rsid w:val="00A045A4"/>
    <w:rsid w:val="00A04DC1"/>
    <w:rsid w:val="00A05D5E"/>
    <w:rsid w:val="00A05F64"/>
    <w:rsid w:val="00A06495"/>
    <w:rsid w:val="00A06E47"/>
    <w:rsid w:val="00A07239"/>
    <w:rsid w:val="00A103E6"/>
    <w:rsid w:val="00A17BE7"/>
    <w:rsid w:val="00A237A8"/>
    <w:rsid w:val="00A244B9"/>
    <w:rsid w:val="00A2546F"/>
    <w:rsid w:val="00A25695"/>
    <w:rsid w:val="00A27A0A"/>
    <w:rsid w:val="00A33331"/>
    <w:rsid w:val="00A34D45"/>
    <w:rsid w:val="00A40056"/>
    <w:rsid w:val="00A42614"/>
    <w:rsid w:val="00A45440"/>
    <w:rsid w:val="00A45663"/>
    <w:rsid w:val="00A471C6"/>
    <w:rsid w:val="00A515DA"/>
    <w:rsid w:val="00A52972"/>
    <w:rsid w:val="00A53641"/>
    <w:rsid w:val="00A54BFD"/>
    <w:rsid w:val="00A56785"/>
    <w:rsid w:val="00A60A94"/>
    <w:rsid w:val="00A60F21"/>
    <w:rsid w:val="00A6385E"/>
    <w:rsid w:val="00A66343"/>
    <w:rsid w:val="00A67180"/>
    <w:rsid w:val="00A67A26"/>
    <w:rsid w:val="00A67C4E"/>
    <w:rsid w:val="00A70187"/>
    <w:rsid w:val="00A701EA"/>
    <w:rsid w:val="00A73628"/>
    <w:rsid w:val="00A73700"/>
    <w:rsid w:val="00A73EFB"/>
    <w:rsid w:val="00A83697"/>
    <w:rsid w:val="00A83FFD"/>
    <w:rsid w:val="00A84CC1"/>
    <w:rsid w:val="00A8606F"/>
    <w:rsid w:val="00A8628E"/>
    <w:rsid w:val="00A970C5"/>
    <w:rsid w:val="00AA21A9"/>
    <w:rsid w:val="00AA486D"/>
    <w:rsid w:val="00AA5228"/>
    <w:rsid w:val="00AB16EC"/>
    <w:rsid w:val="00AB47B6"/>
    <w:rsid w:val="00AB5FFE"/>
    <w:rsid w:val="00AB6620"/>
    <w:rsid w:val="00AB677A"/>
    <w:rsid w:val="00AC06ED"/>
    <w:rsid w:val="00AC470A"/>
    <w:rsid w:val="00AC479B"/>
    <w:rsid w:val="00AC480D"/>
    <w:rsid w:val="00AC7D3F"/>
    <w:rsid w:val="00AD1126"/>
    <w:rsid w:val="00AD43CD"/>
    <w:rsid w:val="00AD5877"/>
    <w:rsid w:val="00AD5AD8"/>
    <w:rsid w:val="00AD7D80"/>
    <w:rsid w:val="00AE0167"/>
    <w:rsid w:val="00AE071F"/>
    <w:rsid w:val="00AE0A22"/>
    <w:rsid w:val="00AE3A22"/>
    <w:rsid w:val="00AE4C75"/>
    <w:rsid w:val="00AE6317"/>
    <w:rsid w:val="00AF14B8"/>
    <w:rsid w:val="00AF2E18"/>
    <w:rsid w:val="00AF4703"/>
    <w:rsid w:val="00AF512C"/>
    <w:rsid w:val="00AF6C3C"/>
    <w:rsid w:val="00B009CC"/>
    <w:rsid w:val="00B010D8"/>
    <w:rsid w:val="00B0119B"/>
    <w:rsid w:val="00B035D5"/>
    <w:rsid w:val="00B11653"/>
    <w:rsid w:val="00B12BF4"/>
    <w:rsid w:val="00B14319"/>
    <w:rsid w:val="00B160D2"/>
    <w:rsid w:val="00B1617F"/>
    <w:rsid w:val="00B165FD"/>
    <w:rsid w:val="00B1712E"/>
    <w:rsid w:val="00B24080"/>
    <w:rsid w:val="00B24C58"/>
    <w:rsid w:val="00B254E7"/>
    <w:rsid w:val="00B26408"/>
    <w:rsid w:val="00B274FB"/>
    <w:rsid w:val="00B27933"/>
    <w:rsid w:val="00B33F8C"/>
    <w:rsid w:val="00B3426D"/>
    <w:rsid w:val="00B35ED8"/>
    <w:rsid w:val="00B432DD"/>
    <w:rsid w:val="00B44FC0"/>
    <w:rsid w:val="00B45110"/>
    <w:rsid w:val="00B457F7"/>
    <w:rsid w:val="00B46B39"/>
    <w:rsid w:val="00B479C6"/>
    <w:rsid w:val="00B54DCE"/>
    <w:rsid w:val="00B5785A"/>
    <w:rsid w:val="00B60DFD"/>
    <w:rsid w:val="00B60EF8"/>
    <w:rsid w:val="00B62143"/>
    <w:rsid w:val="00B626CE"/>
    <w:rsid w:val="00B62FDB"/>
    <w:rsid w:val="00B6397A"/>
    <w:rsid w:val="00B661C8"/>
    <w:rsid w:val="00B661F0"/>
    <w:rsid w:val="00B70CE0"/>
    <w:rsid w:val="00B70D10"/>
    <w:rsid w:val="00B7154C"/>
    <w:rsid w:val="00B74566"/>
    <w:rsid w:val="00B75255"/>
    <w:rsid w:val="00B82ED8"/>
    <w:rsid w:val="00B834FA"/>
    <w:rsid w:val="00B83D12"/>
    <w:rsid w:val="00B8618C"/>
    <w:rsid w:val="00B9294A"/>
    <w:rsid w:val="00B93454"/>
    <w:rsid w:val="00B94086"/>
    <w:rsid w:val="00B943C0"/>
    <w:rsid w:val="00B960B3"/>
    <w:rsid w:val="00B96702"/>
    <w:rsid w:val="00BA1374"/>
    <w:rsid w:val="00BA159D"/>
    <w:rsid w:val="00BA2E9A"/>
    <w:rsid w:val="00BA3B91"/>
    <w:rsid w:val="00BA3DDC"/>
    <w:rsid w:val="00BA487C"/>
    <w:rsid w:val="00BA5FC0"/>
    <w:rsid w:val="00BA628A"/>
    <w:rsid w:val="00BB0BDA"/>
    <w:rsid w:val="00BB102E"/>
    <w:rsid w:val="00BB195C"/>
    <w:rsid w:val="00BB1970"/>
    <w:rsid w:val="00BB1EA3"/>
    <w:rsid w:val="00BB3EEF"/>
    <w:rsid w:val="00BB5972"/>
    <w:rsid w:val="00BC0EE4"/>
    <w:rsid w:val="00BC4626"/>
    <w:rsid w:val="00BC479C"/>
    <w:rsid w:val="00BC71FE"/>
    <w:rsid w:val="00BD0AB1"/>
    <w:rsid w:val="00BD0ACF"/>
    <w:rsid w:val="00BD5993"/>
    <w:rsid w:val="00BD60CF"/>
    <w:rsid w:val="00BE47C6"/>
    <w:rsid w:val="00BE4C01"/>
    <w:rsid w:val="00BF2609"/>
    <w:rsid w:val="00BF4635"/>
    <w:rsid w:val="00BF4647"/>
    <w:rsid w:val="00BF46A0"/>
    <w:rsid w:val="00BF7419"/>
    <w:rsid w:val="00BF7C7E"/>
    <w:rsid w:val="00BF7CA2"/>
    <w:rsid w:val="00C037F5"/>
    <w:rsid w:val="00C13291"/>
    <w:rsid w:val="00C14C9B"/>
    <w:rsid w:val="00C166B7"/>
    <w:rsid w:val="00C22291"/>
    <w:rsid w:val="00C23A02"/>
    <w:rsid w:val="00C32876"/>
    <w:rsid w:val="00C37912"/>
    <w:rsid w:val="00C40EE4"/>
    <w:rsid w:val="00C4103F"/>
    <w:rsid w:val="00C41635"/>
    <w:rsid w:val="00C426D8"/>
    <w:rsid w:val="00C43A31"/>
    <w:rsid w:val="00C478B0"/>
    <w:rsid w:val="00C5022B"/>
    <w:rsid w:val="00C5394B"/>
    <w:rsid w:val="00C54055"/>
    <w:rsid w:val="00C54DC7"/>
    <w:rsid w:val="00C56DEB"/>
    <w:rsid w:val="00C57603"/>
    <w:rsid w:val="00C6228F"/>
    <w:rsid w:val="00C642F8"/>
    <w:rsid w:val="00C71079"/>
    <w:rsid w:val="00C843E0"/>
    <w:rsid w:val="00C84451"/>
    <w:rsid w:val="00C87F06"/>
    <w:rsid w:val="00C905C2"/>
    <w:rsid w:val="00C90D91"/>
    <w:rsid w:val="00C92472"/>
    <w:rsid w:val="00C927F1"/>
    <w:rsid w:val="00C9438F"/>
    <w:rsid w:val="00C97530"/>
    <w:rsid w:val="00CA3A06"/>
    <w:rsid w:val="00CA4EB4"/>
    <w:rsid w:val="00CA6149"/>
    <w:rsid w:val="00CA6BDA"/>
    <w:rsid w:val="00CB0D9D"/>
    <w:rsid w:val="00CB0F17"/>
    <w:rsid w:val="00CB17C1"/>
    <w:rsid w:val="00CB1F48"/>
    <w:rsid w:val="00CB2F33"/>
    <w:rsid w:val="00CB5473"/>
    <w:rsid w:val="00CB63E6"/>
    <w:rsid w:val="00CB6704"/>
    <w:rsid w:val="00CB7537"/>
    <w:rsid w:val="00CC17E5"/>
    <w:rsid w:val="00CC1AAB"/>
    <w:rsid w:val="00CC29F5"/>
    <w:rsid w:val="00CC5D48"/>
    <w:rsid w:val="00CC7253"/>
    <w:rsid w:val="00CD01BD"/>
    <w:rsid w:val="00CD0705"/>
    <w:rsid w:val="00CD18D5"/>
    <w:rsid w:val="00CD257C"/>
    <w:rsid w:val="00CD3B43"/>
    <w:rsid w:val="00CD5D8F"/>
    <w:rsid w:val="00CD6E0C"/>
    <w:rsid w:val="00CD7122"/>
    <w:rsid w:val="00CF1D1F"/>
    <w:rsid w:val="00CF27E5"/>
    <w:rsid w:val="00CF57DF"/>
    <w:rsid w:val="00CF7F5B"/>
    <w:rsid w:val="00D0102E"/>
    <w:rsid w:val="00D03476"/>
    <w:rsid w:val="00D047E6"/>
    <w:rsid w:val="00D06146"/>
    <w:rsid w:val="00D07D8C"/>
    <w:rsid w:val="00D142C7"/>
    <w:rsid w:val="00D14BC2"/>
    <w:rsid w:val="00D16078"/>
    <w:rsid w:val="00D16233"/>
    <w:rsid w:val="00D164FE"/>
    <w:rsid w:val="00D2012D"/>
    <w:rsid w:val="00D20C10"/>
    <w:rsid w:val="00D22BA9"/>
    <w:rsid w:val="00D244AA"/>
    <w:rsid w:val="00D2485D"/>
    <w:rsid w:val="00D24984"/>
    <w:rsid w:val="00D25FD6"/>
    <w:rsid w:val="00D27CE6"/>
    <w:rsid w:val="00D32377"/>
    <w:rsid w:val="00D3548B"/>
    <w:rsid w:val="00D37C0C"/>
    <w:rsid w:val="00D40B8C"/>
    <w:rsid w:val="00D42797"/>
    <w:rsid w:val="00D42888"/>
    <w:rsid w:val="00D457F6"/>
    <w:rsid w:val="00D55EAC"/>
    <w:rsid w:val="00D56C5F"/>
    <w:rsid w:val="00D57BA6"/>
    <w:rsid w:val="00D65FC3"/>
    <w:rsid w:val="00D66ECA"/>
    <w:rsid w:val="00D721CD"/>
    <w:rsid w:val="00D72A4B"/>
    <w:rsid w:val="00D72B3B"/>
    <w:rsid w:val="00D73D3F"/>
    <w:rsid w:val="00D74E9E"/>
    <w:rsid w:val="00D74F9A"/>
    <w:rsid w:val="00D75CC3"/>
    <w:rsid w:val="00D84CF2"/>
    <w:rsid w:val="00D85A8F"/>
    <w:rsid w:val="00D86FBE"/>
    <w:rsid w:val="00D87B1E"/>
    <w:rsid w:val="00D87D9A"/>
    <w:rsid w:val="00D9247C"/>
    <w:rsid w:val="00D9368F"/>
    <w:rsid w:val="00D95F10"/>
    <w:rsid w:val="00D977FF"/>
    <w:rsid w:val="00DA0432"/>
    <w:rsid w:val="00DA2CAA"/>
    <w:rsid w:val="00DA3E97"/>
    <w:rsid w:val="00DA40ED"/>
    <w:rsid w:val="00DA55B6"/>
    <w:rsid w:val="00DA7F33"/>
    <w:rsid w:val="00DB3545"/>
    <w:rsid w:val="00DB750F"/>
    <w:rsid w:val="00DC1A92"/>
    <w:rsid w:val="00DC4B2E"/>
    <w:rsid w:val="00DC6DE0"/>
    <w:rsid w:val="00DC7668"/>
    <w:rsid w:val="00DD61AC"/>
    <w:rsid w:val="00DD768C"/>
    <w:rsid w:val="00DE111E"/>
    <w:rsid w:val="00DE3FB8"/>
    <w:rsid w:val="00DE5470"/>
    <w:rsid w:val="00DE7494"/>
    <w:rsid w:val="00DE74E9"/>
    <w:rsid w:val="00DF37CF"/>
    <w:rsid w:val="00DF416A"/>
    <w:rsid w:val="00DF4EA0"/>
    <w:rsid w:val="00DF511A"/>
    <w:rsid w:val="00DF536E"/>
    <w:rsid w:val="00DF7F1D"/>
    <w:rsid w:val="00E0052F"/>
    <w:rsid w:val="00E00984"/>
    <w:rsid w:val="00E02912"/>
    <w:rsid w:val="00E040C5"/>
    <w:rsid w:val="00E0497F"/>
    <w:rsid w:val="00E0741D"/>
    <w:rsid w:val="00E10E23"/>
    <w:rsid w:val="00E121DE"/>
    <w:rsid w:val="00E15C3E"/>
    <w:rsid w:val="00E1615B"/>
    <w:rsid w:val="00E16A7D"/>
    <w:rsid w:val="00E17A60"/>
    <w:rsid w:val="00E26FBC"/>
    <w:rsid w:val="00E279FA"/>
    <w:rsid w:val="00E31E15"/>
    <w:rsid w:val="00E3471E"/>
    <w:rsid w:val="00E351E2"/>
    <w:rsid w:val="00E400C5"/>
    <w:rsid w:val="00E4172F"/>
    <w:rsid w:val="00E44381"/>
    <w:rsid w:val="00E46813"/>
    <w:rsid w:val="00E54A69"/>
    <w:rsid w:val="00E54FA6"/>
    <w:rsid w:val="00E57A29"/>
    <w:rsid w:val="00E60FE3"/>
    <w:rsid w:val="00E611F6"/>
    <w:rsid w:val="00E6250E"/>
    <w:rsid w:val="00E62B3E"/>
    <w:rsid w:val="00E63746"/>
    <w:rsid w:val="00E649F5"/>
    <w:rsid w:val="00E65875"/>
    <w:rsid w:val="00E66CD1"/>
    <w:rsid w:val="00E673BA"/>
    <w:rsid w:val="00E70E03"/>
    <w:rsid w:val="00E73823"/>
    <w:rsid w:val="00E75E37"/>
    <w:rsid w:val="00E81902"/>
    <w:rsid w:val="00E81C62"/>
    <w:rsid w:val="00E8472F"/>
    <w:rsid w:val="00E84917"/>
    <w:rsid w:val="00E922E9"/>
    <w:rsid w:val="00E9240A"/>
    <w:rsid w:val="00E9487A"/>
    <w:rsid w:val="00E95E1B"/>
    <w:rsid w:val="00EA16B6"/>
    <w:rsid w:val="00EA2AB4"/>
    <w:rsid w:val="00EA386D"/>
    <w:rsid w:val="00EA4805"/>
    <w:rsid w:val="00EA6B00"/>
    <w:rsid w:val="00EA7156"/>
    <w:rsid w:val="00EB09F2"/>
    <w:rsid w:val="00EB27D0"/>
    <w:rsid w:val="00EB2D3A"/>
    <w:rsid w:val="00EB5128"/>
    <w:rsid w:val="00EB514F"/>
    <w:rsid w:val="00EC001D"/>
    <w:rsid w:val="00EC0755"/>
    <w:rsid w:val="00EC3A8F"/>
    <w:rsid w:val="00EC4346"/>
    <w:rsid w:val="00EC4D6A"/>
    <w:rsid w:val="00EC51FB"/>
    <w:rsid w:val="00EC6711"/>
    <w:rsid w:val="00ED02FA"/>
    <w:rsid w:val="00ED2B83"/>
    <w:rsid w:val="00ED3C91"/>
    <w:rsid w:val="00ED56B4"/>
    <w:rsid w:val="00EE2AAA"/>
    <w:rsid w:val="00EE3960"/>
    <w:rsid w:val="00EE3DEA"/>
    <w:rsid w:val="00EE48F5"/>
    <w:rsid w:val="00EF2163"/>
    <w:rsid w:val="00EF615D"/>
    <w:rsid w:val="00F02CD8"/>
    <w:rsid w:val="00F02DC7"/>
    <w:rsid w:val="00F03E88"/>
    <w:rsid w:val="00F04563"/>
    <w:rsid w:val="00F04FA2"/>
    <w:rsid w:val="00F05AB6"/>
    <w:rsid w:val="00F05B1F"/>
    <w:rsid w:val="00F07C49"/>
    <w:rsid w:val="00F128C1"/>
    <w:rsid w:val="00F136C8"/>
    <w:rsid w:val="00F139C5"/>
    <w:rsid w:val="00F149B6"/>
    <w:rsid w:val="00F161E5"/>
    <w:rsid w:val="00F16C2A"/>
    <w:rsid w:val="00F17A81"/>
    <w:rsid w:val="00F210BB"/>
    <w:rsid w:val="00F21D2C"/>
    <w:rsid w:val="00F31B48"/>
    <w:rsid w:val="00F329BD"/>
    <w:rsid w:val="00F348A6"/>
    <w:rsid w:val="00F362C1"/>
    <w:rsid w:val="00F4025C"/>
    <w:rsid w:val="00F44694"/>
    <w:rsid w:val="00F45807"/>
    <w:rsid w:val="00F45EBB"/>
    <w:rsid w:val="00F52227"/>
    <w:rsid w:val="00F60B7D"/>
    <w:rsid w:val="00F64753"/>
    <w:rsid w:val="00F6629F"/>
    <w:rsid w:val="00F70E19"/>
    <w:rsid w:val="00F72FD2"/>
    <w:rsid w:val="00F74AAC"/>
    <w:rsid w:val="00F76EAF"/>
    <w:rsid w:val="00F76F62"/>
    <w:rsid w:val="00F8014D"/>
    <w:rsid w:val="00F81112"/>
    <w:rsid w:val="00F82797"/>
    <w:rsid w:val="00F833B3"/>
    <w:rsid w:val="00F85F8B"/>
    <w:rsid w:val="00F9202E"/>
    <w:rsid w:val="00F936C7"/>
    <w:rsid w:val="00F93F15"/>
    <w:rsid w:val="00FA048A"/>
    <w:rsid w:val="00FA240A"/>
    <w:rsid w:val="00FA3E4F"/>
    <w:rsid w:val="00FA524B"/>
    <w:rsid w:val="00FA5DF6"/>
    <w:rsid w:val="00FB0A8A"/>
    <w:rsid w:val="00FB0D03"/>
    <w:rsid w:val="00FB3074"/>
    <w:rsid w:val="00FB5151"/>
    <w:rsid w:val="00FB61D4"/>
    <w:rsid w:val="00FB6631"/>
    <w:rsid w:val="00FB76A1"/>
    <w:rsid w:val="00FC11C3"/>
    <w:rsid w:val="00FD01C3"/>
    <w:rsid w:val="00FD5BD3"/>
    <w:rsid w:val="00FD5E9D"/>
    <w:rsid w:val="00FD6B2A"/>
    <w:rsid w:val="00FE1911"/>
    <w:rsid w:val="00FE5004"/>
    <w:rsid w:val="00FE5C63"/>
    <w:rsid w:val="00FE7419"/>
    <w:rsid w:val="00FE7D2A"/>
    <w:rsid w:val="00FF28B8"/>
    <w:rsid w:val="00FF2955"/>
    <w:rsid w:val="00FF5F5C"/>
    <w:rsid w:val="00FF6BB1"/>
    <w:rsid w:val="00FF7C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A32C9-F973-4DC7-B699-53672D39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C45E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20C10"/>
    <w:pPr>
      <w:tabs>
        <w:tab w:val="center" w:pos="4536"/>
        <w:tab w:val="right" w:pos="9072"/>
      </w:tabs>
      <w:spacing w:after="0" w:line="240" w:lineRule="auto"/>
    </w:pPr>
  </w:style>
  <w:style w:type="character" w:customStyle="1" w:styleId="lfejChar">
    <w:name w:val="Élőfej Char"/>
    <w:basedOn w:val="Bekezdsalapbettpusa"/>
    <w:link w:val="lfej"/>
    <w:uiPriority w:val="99"/>
    <w:rsid w:val="00D20C10"/>
  </w:style>
  <w:style w:type="paragraph" w:styleId="llb">
    <w:name w:val="footer"/>
    <w:basedOn w:val="Norml"/>
    <w:link w:val="llbChar"/>
    <w:uiPriority w:val="99"/>
    <w:unhideWhenUsed/>
    <w:rsid w:val="00D20C10"/>
    <w:pPr>
      <w:tabs>
        <w:tab w:val="center" w:pos="4536"/>
        <w:tab w:val="right" w:pos="9072"/>
      </w:tabs>
      <w:spacing w:after="0" w:line="240" w:lineRule="auto"/>
    </w:pPr>
  </w:style>
  <w:style w:type="character" w:customStyle="1" w:styleId="llbChar">
    <w:name w:val="Élőláb Char"/>
    <w:basedOn w:val="Bekezdsalapbettpusa"/>
    <w:link w:val="llb"/>
    <w:uiPriority w:val="99"/>
    <w:rsid w:val="00D20C10"/>
  </w:style>
  <w:style w:type="table" w:styleId="Rcsostblzat">
    <w:name w:val="Table Grid"/>
    <w:basedOn w:val="Normltblzat"/>
    <w:uiPriority w:val="59"/>
    <w:rsid w:val="00C3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680545">
      <w:bodyDiv w:val="1"/>
      <w:marLeft w:val="0"/>
      <w:marRight w:val="0"/>
      <w:marTop w:val="0"/>
      <w:marBottom w:val="0"/>
      <w:divBdr>
        <w:top w:val="none" w:sz="0" w:space="0" w:color="auto"/>
        <w:left w:val="none" w:sz="0" w:space="0" w:color="auto"/>
        <w:bottom w:val="none" w:sz="0" w:space="0" w:color="auto"/>
        <w:right w:val="none" w:sz="0" w:space="0" w:color="auto"/>
      </w:divBdr>
    </w:div>
    <w:div w:id="598219896">
      <w:bodyDiv w:val="1"/>
      <w:marLeft w:val="0"/>
      <w:marRight w:val="0"/>
      <w:marTop w:val="0"/>
      <w:marBottom w:val="0"/>
      <w:divBdr>
        <w:top w:val="none" w:sz="0" w:space="0" w:color="auto"/>
        <w:left w:val="none" w:sz="0" w:space="0" w:color="auto"/>
        <w:bottom w:val="none" w:sz="0" w:space="0" w:color="auto"/>
        <w:right w:val="none" w:sz="0" w:space="0" w:color="auto"/>
      </w:divBdr>
    </w:div>
    <w:div w:id="851995472">
      <w:bodyDiv w:val="1"/>
      <w:marLeft w:val="0"/>
      <w:marRight w:val="0"/>
      <w:marTop w:val="0"/>
      <w:marBottom w:val="0"/>
      <w:divBdr>
        <w:top w:val="none" w:sz="0" w:space="0" w:color="auto"/>
        <w:left w:val="none" w:sz="0" w:space="0" w:color="auto"/>
        <w:bottom w:val="none" w:sz="0" w:space="0" w:color="auto"/>
        <w:right w:val="none" w:sz="0" w:space="0" w:color="auto"/>
      </w:divBdr>
    </w:div>
    <w:div w:id="206340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398</Characters>
  <Application>Microsoft Office Word</Application>
  <DocSecurity>0</DocSecurity>
  <Lines>3</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2019-01-29T08:27:00Z</dcterms:created>
  <cp:lastModifiedBy>IPM</cp:lastModifiedBy>
  <dcterms:modified xsi:type="dcterms:W3CDTF">2020-02-03T07:15:00Z</dcterms:modified>
  <cp:revision>5</cp:revision>
</cp:coreProperties>
</file>