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16cid wp14">
  <w:body>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Adatkezelő neve:</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Pásztói Roma Nemzetiségi Önkormányzat</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Címe (hivatalos levelezési cím):</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 xml:space="preserve">3060 Pásztó,  Kölcsey utca 35.    </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Honlapjának elérhetősége:</w:t>
      </w:r>
      <w:r w:rsidRPr="001B7D8C">
        <w:rPr>
          <w:rFonts w:eastAsia="Times New Roman" w:cstheme="minorHAnsi"/>
          <w:sz w:val="18"/>
          <w:szCs w:val="18"/>
          <w:lang w:eastAsia="hu-HU"/>
        </w:rPr>
        <w:t xml:space="preserve"> www.paszto.hu</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Telefonszáma:</w:t>
      </w:r>
      <w:r w:rsidRPr="001B7D8C">
        <w:rPr>
          <w:rFonts w:eastAsia="Times New Roman" w:cstheme="minorHAnsi"/>
          <w:sz w:val="18"/>
          <w:szCs w:val="18"/>
          <w:lang w:eastAsia="hu-HU"/>
        </w:rPr>
        <w:t xml:space="preserve"> +36 32 460155</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Adószáma:</w:t>
      </w:r>
      <w:r w:rsidRPr="001B7D8C">
        <w:rPr>
          <w:rFonts w:eastAsia="Times New Roman" w:cstheme="minorHAnsi"/>
          <w:sz w:val="18"/>
          <w:szCs w:val="18"/>
          <w:lang w:eastAsia="hu-HU"/>
        </w:rPr>
        <w:t xml:space="preserve"> 15784805-1-12</w:t>
      </w:r>
    </w:p>
    <w:p w:rsidR="00E279FA" w:rsidRPr="001B7D8C" w:rsidRDefault="00F05ADE" w:rsidP="00B65C80">
      <w:pPr>
        <w:tabs>
          <w:tab w:val="left" w:pos="4111"/>
        </w:tabs>
        <w:spacing w:after="0" w:line="240" w:lineRule="exact"/>
        <w:rPr>
          <w:rFonts w:eastAsia="Times New Roman" w:cstheme="minorHAnsi"/>
          <w:sz w:val="18"/>
          <w:szCs w:val="18"/>
          <w:lang w:eastAsia="hu-HU"/>
        </w:rPr>
      </w:pPr>
      <w:r w:rsidRPr="00F05ADE">
        <w:rPr>
          <w:rFonts w:eastAsia="Times New Roman" w:cstheme="minorHAnsi"/>
          <w:b/>
          <w:sz w:val="18"/>
          <w:szCs w:val="18"/>
          <w:lang w:eastAsia="hu-HU"/>
        </w:rPr>
        <w:t>Cégjegyzékszám, nyilvántartási szám</w:t>
      </w:r>
      <w:r w:rsidR="00E279FA" w:rsidRPr="001B7D8C">
        <w:rPr>
          <w:rFonts w:eastAsia="Times New Roman" w:cstheme="minorHAnsi"/>
          <w:b/>
          <w:sz w:val="18"/>
          <w:szCs w:val="18"/>
          <w:lang w:eastAsia="hu-HU"/>
        </w:rPr>
        <w:t>:</w:t>
      </w:r>
      <w:r w:rsidR="00E279FA" w:rsidRPr="001B7D8C">
        <w:rPr>
          <w:rFonts w:eastAsia="Times New Roman" w:cstheme="minorHAnsi"/>
          <w:sz w:val="18"/>
          <w:szCs w:val="18"/>
          <w:lang w:eastAsia="hu-HU"/>
        </w:rPr>
        <w:t xml:space="preserve"> 784801</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Képviselője neve:</w:t>
      </w:r>
      <w:r w:rsidRPr="001B7D8C">
        <w:rPr>
          <w:rFonts w:eastAsia="Times New Roman" w:cstheme="minorHAnsi"/>
          <w:sz w:val="18"/>
          <w:szCs w:val="18"/>
          <w:lang w:eastAsia="hu-HU"/>
        </w:rPr>
        <w:t xml:space="preserve"> Kiss Károlyné</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 xml:space="preserve">Adatvédelmi </w:t>
      </w:r>
      <w:r w:rsidR="00A06E47">
        <w:rPr>
          <w:rFonts w:eastAsia="Times New Roman" w:cstheme="minorHAnsi"/>
          <w:b/>
          <w:sz w:val="18"/>
          <w:szCs w:val="18"/>
          <w:lang w:eastAsia="hu-HU"/>
        </w:rPr>
        <w:t>tisztviselő</w:t>
      </w:r>
      <w:r w:rsidR="00A06E47" w:rsidRPr="001B7D8C">
        <w:rPr>
          <w:rFonts w:eastAsia="Times New Roman" w:cstheme="minorHAnsi"/>
          <w:b/>
          <w:sz w:val="18"/>
          <w:szCs w:val="18"/>
          <w:lang w:eastAsia="hu-HU"/>
        </w:rPr>
        <w:t xml:space="preserve"> </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 xml:space="preserve">felelős </w:t>
      </w:r>
      <w:r w:rsidR="00A06E47">
        <w:rPr>
          <w:rFonts w:eastAsia="Times New Roman" w:cstheme="minorHAnsi"/>
          <w:b/>
          <w:sz w:val="18"/>
          <w:szCs w:val="18"/>
          <w:lang w:eastAsia="hu-HU"/>
        </w:rPr>
        <w:t>n</w:t>
      </w:r>
      <w:r w:rsidRPr="001B7D8C">
        <w:rPr>
          <w:rFonts w:eastAsia="Times New Roman" w:cstheme="minorHAnsi"/>
          <w:b/>
          <w:sz w:val="18"/>
          <w:szCs w:val="18"/>
          <w:lang w:eastAsia="hu-HU"/>
        </w:rPr>
        <w:t>eve:</w:t>
      </w:r>
      <w:r w:rsidRPr="001B7D8C">
        <w:rPr>
          <w:rFonts w:eastAsia="Times New Roman" w:cstheme="minorHAnsi"/>
          <w:sz w:val="18"/>
          <w:szCs w:val="18"/>
          <w:lang w:eastAsia="hu-HU"/>
        </w:rPr>
        <w:t xml:space="preserve"> dr. Farkas Tamás </w:t>
      </w:r>
    </w:p>
    <w:p w:rsidR="000D5080" w:rsidRDefault="000D5080"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Adatvédelmi</w:t>
      </w:r>
      <w:r w:rsidR="00A06E47">
        <w:rPr>
          <w:rFonts w:eastAsia="Times New Roman" w:cstheme="minorHAnsi"/>
          <w:b/>
          <w:sz w:val="18"/>
          <w:szCs w:val="18"/>
          <w:lang w:eastAsia="hu-HU"/>
        </w:rPr>
        <w:t xml:space="preserve"> tisztviselő / </w:t>
      </w:r>
      <w:r w:rsidRPr="001B7D8C">
        <w:rPr>
          <w:rFonts w:eastAsia="Times New Roman" w:cstheme="minorHAnsi"/>
          <w:b/>
          <w:sz w:val="18"/>
          <w:szCs w:val="18"/>
          <w:lang w:eastAsia="hu-HU"/>
        </w:rPr>
        <w:t>felelős</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elérhetősége:</w:t>
      </w:r>
      <w:r w:rsidRPr="001B7D8C">
        <w:rPr>
          <w:rFonts w:eastAsia="Times New Roman" w:cstheme="minorHAnsi"/>
          <w:sz w:val="18"/>
          <w:szCs w:val="18"/>
          <w:lang w:eastAsia="hu-HU"/>
        </w:rPr>
        <w:t xml:space="preserve"> adatvedelem@paszto.hu</w:t>
      </w:r>
    </w:p>
    <w:p w:rsidR="00EC4346" w:rsidRDefault="00DA7F33" w:rsidP="00B65C80">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Adatkezelési</w:t>
      </w:r>
      <w:r w:rsidR="00EC4346" w:rsidRPr="00EC4346">
        <w:rPr>
          <w:rFonts w:eastAsia="Times New Roman" w:cstheme="minorHAnsi"/>
          <w:b/>
          <w:sz w:val="18"/>
          <w:szCs w:val="18"/>
          <w:lang w:eastAsia="hu-HU"/>
        </w:rPr>
        <w:t xml:space="preserve"> tájékoztató elérhetősége:</w:t>
      </w:r>
      <w:r w:rsidR="00EC4346">
        <w:rPr>
          <w:rFonts w:eastAsia="Times New Roman" w:cstheme="minorHAnsi"/>
          <w:sz w:val="18"/>
          <w:szCs w:val="18"/>
          <w:lang w:eastAsia="hu-HU"/>
        </w:rPr>
        <w:t xml:space="preserve"> 3060 Pásztó,  Kölcsey utca 35.</w:t>
      </w:r>
    </w:p>
    <w:p w:rsidR="0009325A" w:rsidRPr="001B7D8C" w:rsidRDefault="005B4C95" w:rsidP="00B65C80">
      <w:pPr>
        <w:tabs>
          <w:tab w:val="left" w:pos="4111"/>
        </w:tabs>
        <w:spacing w:after="0" w:line="240" w:lineRule="exact"/>
        <w:rPr>
          <w:rFonts w:eastAsia="Times New Roman" w:cstheme="minorHAnsi"/>
          <w:sz w:val="18"/>
          <w:szCs w:val="18"/>
          <w:lang w:eastAsia="hu-HU"/>
        </w:rPr>
      </w:pPr>
      <w:r w:rsidRPr="005B4C95">
        <w:rPr>
          <w:rFonts w:eastAsia="Times New Roman" w:cstheme="minorHAnsi"/>
          <w:b/>
          <w:sz w:val="18"/>
          <w:szCs w:val="18"/>
          <w:lang w:eastAsia="hu-HU"/>
        </w:rPr>
        <w:t>Magatartási kódex</w:t>
      </w:r>
      <w:bookmarkStart w:id="0" w:name="_GoBack"/>
      <w:bookmarkEnd w:id="0"/>
      <w:r w:rsidR="0009325A">
        <w:rPr>
          <w:rFonts w:eastAsia="Times New Roman" w:cstheme="minorHAnsi"/>
          <w:b/>
          <w:sz w:val="18"/>
          <w:szCs w:val="18"/>
          <w:lang w:eastAsia="hu-HU"/>
        </w:rPr>
        <w:t xml:space="preserve"> </w:t>
      </w:r>
      <w:r w:rsidR="0009325A" w:rsidRPr="00EC4346">
        <w:rPr>
          <w:rFonts w:eastAsia="Times New Roman" w:cstheme="minorHAnsi"/>
          <w:b/>
          <w:sz w:val="18"/>
          <w:szCs w:val="18"/>
          <w:lang w:eastAsia="hu-HU"/>
        </w:rPr>
        <w:t>elérhetősége:</w:t>
      </w:r>
      <w:r w:rsidR="0009325A">
        <w:rPr>
          <w:rFonts w:eastAsia="Times New Roman" w:cstheme="minorHAnsi"/>
          <w:sz w:val="18"/>
          <w:szCs w:val="18"/>
          <w:lang w:eastAsia="hu-HU"/>
        </w:rPr>
        <w:t xml:space="preserve"> </w:t>
      </w:r>
    </w:p>
    <w:p w:rsidR="002701C9" w:rsidRPr="002701C9" w:rsidRDefault="002701C9" w:rsidP="00B65C80">
      <w:pPr>
        <w:spacing w:before="360" w:after="0" w:line="240" w:lineRule="exact"/>
        <w:rPr>
          <w:b/>
          <w:sz w:val="18"/>
          <w:szCs w:val="18"/>
        </w:rPr>
      </w:pPr>
      <w:r w:rsidRPr="002701C9">
        <w:rPr>
          <w:b/>
          <w:sz w:val="18"/>
          <w:szCs w:val="18"/>
        </w:rPr>
        <w:t>A kezelt adatok köre és adatkezelési célok</w:t>
      </w:r>
    </w:p>
    <w:p w:rsidR="005E3620" w:rsidRPr="005E3620" w:rsidRDefault="005E3620" w:rsidP="00B65C80">
      <w:pPr>
        <w:tabs>
          <w:tab w:val="left" w:pos="4111"/>
        </w:tabs>
        <w:spacing w:after="0" w:line="240" w:lineRule="exact"/>
        <w:jc w:val="both"/>
        <w:rPr>
          <w:sz w:val="18"/>
          <w:szCs w:val="18"/>
        </w:rPr>
      </w:pPr>
      <w:r w:rsidRPr="005E3620">
        <w:rPr>
          <w:sz w:val="18"/>
          <w:szCs w:val="18"/>
        </w:rPr>
        <w:t>A felsorolt adatkezelések az információs önrendelkezési jogról és az információszabadságról szóló 2011. évi CXII. törvény (Infotv.), és az Európa Parlament és Tanács 2016/679 Általános Adatvédelmi Rendelete (GDPR) rendelkezéseinek megfelelően történnek.</w:t>
      </w:r>
    </w:p>
    <w:p w:rsidR="000D5080" w:rsidRDefault="005E3620" w:rsidP="00B65C80">
      <w:pPr>
        <w:tabs>
          <w:tab w:val="left" w:pos="4111"/>
        </w:tabs>
        <w:spacing w:after="0" w:line="240" w:lineRule="exact"/>
        <w:jc w:val="both"/>
        <w:rPr>
          <w:sz w:val="18"/>
          <w:szCs w:val="18"/>
        </w:rPr>
      </w:pPr>
      <w:r w:rsidRPr="005E3620">
        <w:rPr>
          <w:sz w:val="18"/>
          <w:szCs w:val="18"/>
        </w:rPr>
        <w:t>Adatkezelő a Rendelet 12. cikk (Átlátható tájékoztatás, kommunikáció és az érintett jogainak gyakorlására vonatkozó intézkedések) követelményeinek megfelelően az alábbi tájékoztatást nyújtja, a tájékoztatóban fel nem sorolt adatkezelésekről az adat felvételekor ad tájékoztatást.</w:t>
      </w:r>
    </w:p>
    <w:p w:rsidR="005E3620" w:rsidRPr="001B7D8C" w:rsidRDefault="005E3620" w:rsidP="00A83BDD">
      <w:pPr>
        <w:tabs>
          <w:tab w:val="left" w:pos="4111"/>
        </w:tabs>
        <w:spacing w:after="0" w:line="280" w:lineRule="exact"/>
        <w:rPr>
          <w:sz w:val="18"/>
          <w:szCs w:val="18"/>
        </w:rPr>
      </w:pPr>
    </w:p>
    <w:p w:rsidR="001B7D8C" w:rsidRDefault="002959D3" w:rsidP="00A83BDD">
      <w:pPr>
        <w:tabs>
          <w:tab w:val="left" w:pos="4111"/>
        </w:tabs>
        <w:spacing w:after="0" w:line="280" w:lineRule="exact"/>
        <w:rPr>
          <w:b/>
          <w:sz w:val="18"/>
          <w:szCs w:val="18"/>
          <w:lang w:val="hu-HU"/>
        </w:rPr>
      </w:pPr>
      <w:r w:rsidRPr="001B7D8C">
        <w:rPr>
          <w:b/>
          <w:sz w:val="18"/>
          <w:szCs w:val="18"/>
          <w:lang w:val="hu-HU"/>
        </w:rPr>
        <w:t>Adatkezelések listája:</w:t>
      </w:r>
    </w:p>
    <w:p w:rsidR="002041BA" w:rsidRPr="002041BA" w:rsidRDefault="002041BA" w:rsidP="002041BA">
      <w:pPr>
        <w:rPr>
          <w:sz w:val="18"/>
          <w:szCs w:val="18"/>
          <w:lang w:val="hu-HU"/>
        </w:rPr>
      </w:pPr>
    </w:p>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szerződések és kapcsolódó dokumentumok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Munkaszerződés, kinevezés, munkaviszonyhoz, jogviszonyhoz kapcsolódó megállapodások, megszüntető jognyilatkozat, munkaköri leírás, munkáltatói tájékoztatás a munkaviszonyból eredő alapvető jogokról és kötelezettségekről, a munkaviszony, jogviszony létesítése, teljesítése, megszűnése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1992. évi XXXIII. törvény a közalkalmazottak jogállásáról, 2011. évi CXCIX. törvény a közszolgálati tisztviselőkről, 2011. évi CVI. törvény a közfoglalkoztatásról és a közfoglalkoztatáshoz kapcsolódó, valamint egyéb törvények módosításáról, 356/2008. (XII. 31.) Korm. rendelet a közalkalmazottak jogállásáról szóló 1992. évi XXXIII. törvény egészségügyi intézményekben történő végrehajtásáról,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jogszerű alkalmazás nem igazolható, a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Iskolai végzettség; Oklevélszám;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igazolások, adatlapok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biztosítási kötelezettséggel járó jogviszony létesítésekor, teljesítése alatt, megszűnésekor szükséges jogi kötelezettség teljesítése, az egészségbiztosítási pénzbeli ellátás iránti igény érvényesítése, igazolások, adatlapok kezelése. Munkáltatói igazolás a munkaviszony megszűnésekor, Igazolvány a biztosítási jogviszonyról és az egészségbiztosítási ellátásokról, Jövedelemigazolás az egészségbiztosítási ellátás megállapításához (biztosított írásbeli kérésére), Tartozásigazolás adatlap a bírósági végzéssel meghatározott tartási kötelezettségekről, Igazolólap az álláskeresési járadék és az álláskeresési segély megállapításához, Igazolás a kifizetett egyéni járulék alapot képező kifizetésekről és a levont járulékról, valamint az érvényesített családi járulékkedvezményről, Adatlap a munkáltatótól (társas vállalkozástól) származó jövedelemről, az adó és az adóelőleg levonásáról, a figyelembe vett családi kedvezmény összegéről - a munkaviszony megszűnésekor. Igazolás járadékokról, saját jogú nyugdíj folyósításról.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1997. évi LXXXI. törvény a társadalombiztosítási nyugellátásról, 99/A. §., 1997. évi LXXXIII. törvény a kötelező egészségbiztosítás ellátásairól a végrehajtásáról szóló 217/1997. (XII. 1.) Korm. rendelettel egységes szerkezetben, 1997. évi LXXX. törvény a társadalombiztosítás ellátásaira és a magánnyugdíjra jogosultakról, valamint e szolgáltatások fedezetéről, 1994. évi LIII. törvény a bírósági végrehajtásról, 34/2009. (XII. 30.) SZMM rendelet az álláskeresési járadék és álláskeresési segély megállapításához szükséges igazolólapról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Igazolólap az álláskeresési járadék és az álláskeresési segély megállapításához; Igazolvány a biztosítási jogviszonyról és az egészségbiztosítási ellátásokról (TB kiskönyv); Adatlap a munkáltatótól (társas vállalkozástól) származó jövedelemről, az adó és az adóelőleg levonásáról, a figyelembe vett családi kedvezmény összegéről; Nyugdíj törzsszám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 Illetékes Járási Hivatal Foglalkoztatási Osztály (közfoglalkoztatást elősegítő támogatás, közfoglalkoztatási program esetén)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Biztosítási jogviszonnyal kapcsolatos bejelentések, adatszolgáltatás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vagy kifizető által foglalkoztatott biztosítottak adatainak az állami adó- és vámhatósághoz való bejelentéséhez kapcsolódó adatszolgáltatás, a biztosítási jogviszony létesítésének és végének bejelentése, a biztosítás szünetelése, biztosítási jogviszonnyal kapcsolatos változásbejelentések, megbízási szerződésekkel kapcsolatos bejelentések, társas vállalkozókra, választott tisztségviselőkre, vezető tisztségviselőkre, kisadózókra  vonatkozó bejelentések, egyszerűsített foglalkoztatás bejelentése. Bejelentő és változás-bejelentő lap a munkáltató vagy a kifizető által foglalkoztatott biztosítottak adatairól.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217/1997. (XII. 1.) Korm. rendelet a kötelező egészségbiztosítás ellátásairól szóló 1997. évi LXXXIII. törvény végrehajtásáról,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Foglalkoztatott biztosítottak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kifizető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kifizető nem teljesíti a biztosítási jogviszonnyal kapcsolatos bejelentési kötelezettségeit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Biztosított családi és utóneve, születési családi és utóneve; Biztositott adóazonosító jele; Biztosított születési ideje; Biztosított TAJ száma; Biztosított végzettsége, szakképzettsége, szakképesítése; Végzettséget igazoló okiratot kibocsátó intézmény neve, az okirat száma; Biztosított születési helye; Biztosított anyja születési családi és utóneve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hivatalból átadja az egyes adatokat a nyugdíjfolyósító szerv számára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Havi bevallás a kifizetésekkel, juttatásokkal összefüggő adóról, járulékról, egyéb adatokról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Havi bevallás a kifizetésekkel, juttatásokkal összefüggő adóról, járulékokról és egyéb adatokról, valamint a szakképzési hozzájárulásról. A jogviszonyra és a járulékokra vonatkozó kifizetések adataira vonatkozó elektronikus adatszolgáltatás adóhatóság felé.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Adózó/bevallásban érintett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Adózó/természetes személy neve, születési neve; Természetes személy adóazonosító jele; Anyja születési családi neve; Természetes személy születési helye; Természetes személy születési ideje; Természetes személy társadalombiztosítási azonosító jele; Eltartott adóazonosító jele; Eltartott születési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Kifizetői és egyéb jogviszonyok adó- és járulékkötelezettségeinek teljesítése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Társaság jogi kötelezettség teljesítése jogcímén, törvényben előírt adó és járulékkötelezettségek teljesítése (adó-, adóelőleg, járulékok megállapítása, bérszámfejtés, társadalombiztosítási ügyintézés) céljából kezeli azon érintettek - munkavállalók, családtagjaik, foglalkoztatottak, egyéb juttatásban részesülők - adótörvényekben előírt személyes adatait, akikkel kifizetői  kapcsolatban áll. A személyes adatokat tartalmazó iratokat az adózónak a nyilvántartás módjától függetlenül az adó megállapításához való jog elévüléséig, a halasztott adó esetén a halasztott adó esedékessége naptári évének utolsó napjától számított öt évig kell megőriznie.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78.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Természetes személy, kedvezményezett eltartott, hozzátartozó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Kifizető meglévő nyilvántartásai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Adóazonosító jel: 5 év; Adószám: 5 év; Társadalombiztosítási azonosító jel: 5 év; Személyi azonosítót igazoló hatósági igazolvány száma: 5 év; Születési dátum: 5 év; Születési hely: 5 év; Anyja neve: 5 év; Cím, lakcím: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Munkaviszonyon kívül egyéb jogviszony költségekről szóló adóelőleg-nyilatkozat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Munkaviszonyon kívül egyéb jogviszony, pl. megbízási szerződés, bérleti szerződés során az adóelőleg meghatározása során figyelembe vehető költségek megállapításához szükséges adatkezelés (Adóelőleg-nyilatkozat az adóelőleg meghatározása során figyelembe vehető költségekről).  A nyilatkozat tartalmát érintő bármely változás esetén a nyilatkozatot tevő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családok támogatásáról szóló 1998. évi LXXXIV. törvény, a személyi jövedelemadóról szóló 1995. évi CXVII. törvény, a társadalombiztosítás ellátásaira és a magánnyugdíjra jogosultakról, valamint e szolgáltatások fedezetéről szóló 1997. évi LXXX. törvény (Tbj.)</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Nyilatkozat hiányában, ha más igazolás nélkül elszámolható költségek nem merülnek fel, a kifizető önálló tevékenység esetén automatikusan a 10 százalékos költséghányadot alkalmazza, azaz a bevétel 90 százalékát tekinti az adóelőleg megállapítása során jövedelemnek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Nyilatkozatot adó magánszemély neve: 5 év; Nyilatkozatot adó magánszemély adóazonosító jele: 5 év; Nyilatkozatot adó magánszemély adószáma: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Bérszámfejtés, munkabér kifizetés, adatszolgáltatás családtámogatási ellátásokhoz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Bérszámfejtés, bérjegyzékek készítése, munkabér kifizetés, adatszolgáltatások, bevallások, bejelentések elkészítése, küldése a hatóságok felé, adatszolgáltatás családtámogatási ellátások igényléséhez.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1994. évi LIII. törvény a bírósági végrehajtásról,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 bérszámfejtéshez nem állnak rendelkezésre adatok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név; Társadalombiztosítási Azonosító jel; Születési hely; Születési idő; Anyja neve; Lakcím; Letiltási, végrehajtási dokumentumok, szereplő személyes adatok; Bankszámlaszám (nem készpénzes kifizetés esetén)</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Kormányhivatal Családtámogatási és Társadalombiztosítási Főosztály, Megyei Kormányhivatal Nyugdíjbiztosítási Igazgatóság. Nyugdíjbiztosítási hatósági nyilvántartásban szereplő adatok egyezetése céljából adatszolgáltatás kérése esetén: Megyei Kormányhivatal 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Saját tulajdonú gépjármű hivatali, üzleti célú használata, költségtérítés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gépjárművek hivatali, üzleti célú használatával, üzemeltetésével, a gépjármű költségelszámolásához, gépjármű-használati nyilvántartáshoz szükséges költségek elszámolásával kapcsolatos adatkezelés, a választott költségelszámolástól függően (útnyilvántartás/kiküldetési rendelvény).</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2000. évi C. törvény a számvitelről (169. §), helyi szabályzat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Pénzügyi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Költségelszámolásban érintett magánszemély, a forgalmi engedély jogosultja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Költség nem számolható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Magánszemély neve: 8 év; Magánszemély adóazonosító jele: 8 év; Hivatali, üzleti utazás(ok) célja, időtartama, útvonala: 8 év; Gépjármű rendszáma: 8 év; A forgalmi engedély jogosultjának neve, címe (Forgalmi engedély adatai):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Adókedvezmény, adóalap kedvezmény, járulékkedvezmény érvényesítése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Adókedvezmény, adóalap kedvezmény, járulékkedvezmény érvényesítéséhez szükséges adatkezelés, ha az érintett igényli az adóelőleg munkáltató vagy összevonás alá eső rendszeres jövedelmet juttató kifizetőjétől, hogy a tárgyévben a járandóságaiból a kedvezmény figyelembevételével vonja le az adóelőleget (családi kedvezmény, első házasok, súlyos fogyatékos magánszemélyek kedvezménye, külföldi illetőségű magánszemély adóalap-, illetve adókedvezmény Magyarországon történő érvényesítése céljából).
A munkáltató (a kifizető) a nyilatkozatban foglaltakat az adóéven belül az átadást követő kifizetéseknél veszi figyelembe. 
A nyilatkozat tartalmát érintő bármely változás esetén munkavállaló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29/C. §, 40. §, 1998. évi LXXXIV. törvény a családok támogatásáról, 1997. évi LXXX. törvény a társadalombiztosítás ellátásaira és a magánnyugdíjra jogosultakról, valamint e szolgáltatások fedezetéről,  2009. évi XXIX. törvény a bejegyzett élettársi kapcsolatról, az ezzel összefüggő, valamint az élettársi viszony igazolásának megkönnyítéséhez szükséges egyes törvények módosításáról, 335/2009. (XII. 29.) Korm. rendelet az összevont adóalap adóját csökkentő kedvezmény igénybevétele szempontjából súlyos fogyatékosságnak minősülő betegségekről, 49/2009. (XII. 29.) EüM rendelet a súlyos fogyatékosság minősítéséről és igazolásáról, 83/1987. (XII. 27.) MT rendelet a rokkantsági járadékról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 házastársa/bejegyzett élettársa, eltartottak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Kedvezményt igénylő 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Munkáltató/kifizető nem a kedvezmény figyelembevételével vonja le az adóelőleget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Aláírás: 5 év; Nyilatkozatot adó magánszemély neve: 5 év; Nyilatkozatot adó magánszemély adóazonosító jele: 5 év; Nyilatkozatot adó magánszemély házastársa/élettársa neve: 5 év; Nyilatkozatot adó magánszemély házastársa/élettársa adóazonosító jele: 5 év; Nyilatkozatot adó magánszemély házastársa/élettársa anyja leánykori neve: 5 év; Nyilatkozatot adó magánszemély házastársa/élettársa lakcíme: 5 év; Eltartott neve: 5 év; Eltartott adóazonosító jele: 5 év; A rokkantsági járadékot megállapító határozat: 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Megváltozott munkaképességű személyek adatkezelése, Rehabilitációs kártya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Megváltozott munkaképességű személyek  számára a Magyar Államkincstár által kibocsátott Rehabilitációs kártya kezelése a munkáltató szociális hozzájárulási adókedvezménye, rehabilitációs hozzájárulás befizetése alóli mentesség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CXCI. törvény a megváltozott munkaképességű személyek ellátásairól és egyes törvények módosításáról, 1997. évi LXXXI. törvény a társadalombiztosítási nyugellátásról, 99/A. §., 2017. évi CL. törvény az adózás rendjéről, 2007. évi CXXVII. törvény az általános forgalmi adóról, 2000. évi C. törvény a számvitelről,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megváltozott munkaképességű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érvényesíteni az adókedvezményt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Rehabilitációs kártya (9. cikk (2) h pont ); Szükség esetén a rehabilitációs hatóság vagy jogelődjei által végzett hatályos minősítés, szakvélemény, szakhatósági állásfoglalás, hatósági bizonyítvány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Munkavégzésre irányuló jogviszony teljesítésével kapcsolatos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Munkavégzésre irányuló jogviszony teljesítéséhez kapcsolódó, vonatkozó, munkáltató által meghatározott feladatok elvégzéséhez, vagy munkáltató kötelezettségéhez szükséges adatkezelések, szükség esetén a szükséges mértékig adattovábbítás (pl. jognyilatkozat, kötelezettségvállalás, tanúzás, bizonyítványok, képzettség/kompetencia/jogosultságigazolások). 
Munkavégzésre irányuló jogviszony: a munkaviszony, a munkavégzési kötelezettséggel járó szövetkezeti tagsági viszony, a vállalkozási és megbízási szerződés, a gazdasági társaság vezető tisztségviselői vagy felügyelő bizottsági tagsági tevékenység ellátására irányuló jogviszony és az egyéni vállalkozás.
Adatkezelő a jogviszony megszűnését követően is tárolhatja a jogviszony alatt keletkezett, jogviszony teljesítéséhez kapcsolódó dokumentumokat a vonatkozó jogszabálynak megfelelően, az adott ügytípusnak megfelelő tárolási ideig, ill. azon jogviszonyból eredő jogok és kötelezettségek érvényesíthetőségének elévüléséig, amely jogviszony kapcsán a személyes adatokat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1992. évi XXXIII. törvény a közalkalmazottak jogállásáról, 2011. évi CXCIX. törvény
a közszolgálati tisztviselőkről, 2012. évi I. törvény a munka törvénykönyvéről 10.  § (1),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Munkavállaló/munkavégzésre irányuló jogviszony alanya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Munkavállaló/munkavégzésre irányuló jogviszony alanya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Egyéb, a feladat teljesítéséhez szükséges, nem különleges adatok (pl. aláírás), adatokat tartalmazó dokumentumok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 Irattár; Közszolgálati alapnyilvántartás; 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Jogviszony teljesítéséhez kapcsolódó adattovábbítások a célhoz szükséges mértékben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Titoktartási nyilatkozat kiállítása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természetes személy Titoktartási nyilatkozatban nyilatkozik arról, hogy adatkezelőtől, adatfeldolgozótól vagy ügyféltől kapott vagy általa hozzáférhető személyes adatokat bizalmasan és a nyilatkozatban rögzített feltételekkel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2016/679 rendelet (Általános adatvédelmi rendelet), 2012. évi I. törvény a munka törvénykönyvéről 8. § (4), 2012. évi C. törvény
a Büntető Törvénykönyvről 223. §., 2011. évi CXII. törvény az információs önrendelkezési jogról és az információszabadságról,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adatfeldolgozó vezetése és munkatársai</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gyakorlása az adatkezelővel vagy adatfeldolgozóval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szükséges természetes személyazonosító adatok;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Titoktartási nyilatkozatot igénylő szervezet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erkölcsi bizonyítvány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bűnügyi nyilvántartási rendszerben kezelt adatok alapján, jogviszony létesítésére, fenntartására szempontjából lényeges, a munkaviszony létesítésének különös feltételei alá tartozó, vagy egyéb, törvényben meghatározott bűnügyi előélettel kapcsolatos feltételeknek való megfelelés igazolására szolgáló hatósági erkölcsi bizonyítvány kezelése. 
Ha az adott munkakörben az érintett személy foglalkoztatása a munkáltató jelentős vagyoni érdeke, törvény által védett titok, vagy törvény által védett érdek sérelmének veszélyével jár, akkor munkáltató a munkavállalótól vagy a leendő munkavállalótól annak vizsgálata céljából kérhet erkölcsi bizonyítványt, hogy valamely törvény szerint vagy a munkáltató által előzetesen írásban meghatározott korlátozó vagy kizáró feltételek szerint a betölteni kívánt munkakörben való foglalkoztatása nem korlátozott-e vagy nem kizárt-e.
A hatósági erkölcsi bizonyítvány kiállítása iránti eljárás csak érintett kérelmére indul.
A bűnügyi nyilvántartó szerv a hatósági erkölcsi bizonyítvány érvényességi ideje alatt (90 nap) elektronikus felületen keresztül tájékoztatást ad az általa kiállított hatósági erkölcsi bizonyítvány kiállításának tényéről, érvényességéről, visszavonásáról az azonosító adatokkal rendelkezők számára, ezért a Hatósági erkölcsi bizonyítvány másolata csak akkor kezelhető, ha az törvényben meghatározott. 
Alapesetben a jogviszony létesítésére, fenntartására, feltételeknek való megfelelés érdekében Adatkezelő meggyőződik a meghatározott bűnügyi előélettel kapcsolatos feltételnek való megfelelésről, arról nem készít másolatot.
Adatkezelés maximális ideje: jogviszony létesítéséről meghozott döntés időpontjáig vagy jogviszony létesítése és fennállása esetén a jogviszony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XLVII. törvény a bűnügyi nyilvántartási rendszerről, az Európai Unió tagállamainak bíróságai által magyar állampolgárokkal szemben hozott ítéletek nyilvántartásáról, valamint a bűnügyi és rendészeti biometrikus adatok nyilvántartásáról, 2011. évi CXII. törvény az információs önrendelkezési jogról és az információszabadságról, 2012. évi I. törvény a munka törvénykönyvéről, 2011. évi CXCIX. törvény a közszolgálati tisztviselőkről 42. §, 2012. évi I. törvény a munka törvénykönyvéről 44/A.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Bűnügyi előélettel kapcsolatos feltételnek való megfelelés igazolására kötelezett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Bűnügyi előélettel kapcsolatos feltételnek való megfelelés igazolására kötelezett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létesítésére, fenntartására vagy egyéb bűnügyi előélettel kapcsolatos feltételnek való megfelelés igazolására nem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dátum; Születési hely; Anyja neve; Cím, lakcím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Hozzájáruló és tudomásulvételi nyilatkozatok, az érintettek kérelmeinek kezelése.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szervezet vezetése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 egyéb érintettek, nyilvántartásba bevont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Munkavállalók, egyéb érintettek azonosítója, Adatkezelő által meghatározott adatai: 5 év; Munkavállalók, egyéb érintettek aláírása: 5 év; Kérelemben szerelő személyes adatok: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GDPReg adatkezelési szoftver (GDPReg Kft.);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juttatásai, tiszteletdíja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juttatásaival, tiszteletdíjai, költségtérítéseivel kapcsolatos adatkezelés. A képviselő tiszteletdíjának és egyéb juttatásának összege közérdekből nyilvános adat.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L. törvény a helyi önkormányzati képviselők és polgármesterek választásáról valamint a 2011. évi CLXXXIX. törvény Magyarország helyi önkormányzatairól 35. § (4),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képviselők díja nem állapítható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Személyi azonosító: 5 év; Adóazonosító jel: 5 év; Társadalombiztosítási azonosító jel: 5 év; Személyi azonosítót igazoló hatósági igazolvány száma: 5 év; Lakcímet igazoló hatósági igazolvány száma: 5 év; Születési dátum: 5 év; Születési hely: 5 év; Anyja neve: 5 év; Cím, lakcím: 5 év; Aláírás: 5 év; Bankszámlaszám (nem készpénzes kifizetés esetén):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vagyonnyilatkozatával kapcsolatos adatkezelés, a tárgyévre vonatkozó vagyonnyilatkozatban szereplő személyes adatok esetén a következő évre vonatkozó vagyonnyilatkozat benyújtásáig.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CLXXXIX. törvény Magyarország helyi önkormányzatairól 39. § (3), 2010. évi L. a helyi önkormányzati képviselők és polgármesterek választásáról szóló törvények alkalmazásával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Vagyonnyilatkozat-vizsgáló bizottság</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képviselők és közös háztartásában élő családtagok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vagyonnyilatkozat tételének elmulasztása esetén - annak benyújtásáig - az önkormányzati képviselő e tisztségéből fakadó jogait nem gyakorolhatja, tiszteletdíjat, természetbeni juttatást, költségtérítést nem kaphat.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Vagyonnyilatkozatra kötelezett neve: 1 év; Vagyonnyilatkozatra kötelezett közös háztartásban élő házas- vagy élettársának neve: 1 év; Vagyonnyilatkozatra kötelezett közös háztartásban élő gyermekeinek neve: 1 év; Vagyonnyilatkozatra kötelezett közös háztartásban élő eltartott neve: 1 év; Vagyonnyilatkozatra kötelezett ingatlan és ingó adatai: 1 év; Jövedelemnyilatkozat: 1 év; Gazdasági érdekeltségi nyilatkozat: 1 év; Aláírások: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Jogviszonnyal kapcsolatos oktatások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Jogviszonnyal kapcsolatos oktatások (pl. tűz- és munkavédelmi, minőségirányítási, információbiztonsági, adatvédelmi és egyéb oktatás) szervezése, dokumentálása.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54/2014. (XII. 5.) BM rendelet az Országos Tűzvédelmi Szabályzatról,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Munkavállaló beosztása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Tréningeken, oktatásokon való részvétel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Munkavállalók részére szervezett tréningek, oktatások adatkezelése, részvétel igazolása.  
A munkavállaló csak a munkaszerződése szerinti munkakörbe tartozó feladatok ellátására kötelezhető. Nem utasítható olyan képzésben való részvételre, amely irreleváns a szerződése szerinti munkakörhöz képest.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10.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Munkakörhöz nem tartozó egyes rendezvényeken a részvétel, adatszolgáltatás önkéntes, az elmaradás, adatkezelés elmaradása nem jár következménnyel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Aláírás: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Fénykép, videó- vagy hangfelvétel nyilvánosságra hozatala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a munkavállalók, érintettek fényképét, videó- vagy hangfelvételét honlapján, kommunikációs anyagokban vagy egyéb helyen nyilvánosságra hozza az ügyfelek, érdeklődők tájékoztatása, a Társaság bemutatása, a kapcsolat megszemélyesítése, információk átadása céljából. 
Képmás vagy hangfelvétel elkészítéséhez és felhasználásához az érintett személy hozzájárulása szükséges vagy adatkezelő vagy harmadik fél jogos érdeke érvényesítése érdekében kerülhet sor. Nincs szükség az érintett hozzájárulására/érdekmérlegelésre a felvétel elkészítéséhez és az elkészített felvétel felhasználásához tömegfelvétel és nyilvános közéleti szereplésről készült felvétel esetén.
Az adatkezelési hozzájárulás visszavonható, a visszavonás nem érinti a hozzájáruláson alapuló, a visszavonás előtti adatkezelés jogszerűségét. 
A hozzájáruló elfogadja, hogy a hozzájárulás  a nyilvánosságra hozatal és az internetes technológia miatt természetéből fakadóan részben vonhatón vissza, a korlátozás csak a tiltó  nyilatkozat megtételét és/vagy jogviszony megszűnését követő időszakra köti Adatkezelőt.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Képmás vagy hangfelvétel tulajdonosa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Képmás vagy hangfelvétel tulajdonosa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Képmás vagy hangfelvétel nem kezelhető, nem hozható nyilvánosságra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Képmás, video- vagy hangfelvétel</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Honlap, webfelület (Honlap/webfelület üzemeltető); 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p>
      <w:r>
        <w:rPr>
          <w:sz w:val="18"/>
        </w:rPr>
        <w:t>Dátum: 2020.11.09</w:t>
      </w:r>
    </w:p>
    <w:p>
      <w:r>
        <w:rPr>
          <w:b w:val="true"/>
          <w:sz w:val="16"/>
        </w:rPr>
        <w:t>Jogszabályi hivatkozás(ok)</w:t>
      </w:r>
    </w:p>
    <w:p>
      <w:r>
        <w:t/>
      </w:r>
      <w:r>
        <w:rPr>
          <w:sz w:val="16"/>
        </w:rPr>
        <w:t>9. cikk (2) h) pont:az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 xml:space="preserve">Az </w:t>
      </w:r>
      <w:r>
        <w:rPr xmlns:w16="http://schemas.microsoft.com/office/word/2018/wordml" xmlns:w16cex="http://schemas.microsoft.com/office/word/2018/wordml/cex">
          <w:b/>
          <w:sz w:val="18"/>
          <w:szCs w:val="18"/>
        </w:rPr>
        <w:t>érintett</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jogai</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jogszabályoknak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főbb</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gyakorolhatják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részleteket</w:t>
      </w:r>
      <w:r>
        <w:rPr xmlns:w16="http://schemas.microsoft.com/office/word/2018/wordml" xmlns:w16cex="http://schemas.microsoft.com/office/word/2018/wordml/cex">
          <w:sz w:val="18"/>
          <w:szCs w:val="18"/>
        </w:rPr>
        <w:t xml:space="preserve"> a GDPR </w:t>
      </w:r>
      <w:r>
        <w:rPr xmlns:w16="http://schemas.microsoft.com/office/word/2018/wordml" xmlns:w16cex="http://schemas.microsoft.com/office/word/2018/wordml/cex">
          <w:sz w:val="18"/>
          <w:szCs w:val="18"/>
        </w:rPr>
        <w:t>tartalmaz</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Tájékoztatáshoz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hozzáféréshez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tartama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hozzáférést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jellemzőiről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különösen</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Adatkezelő és kapcsolattartójának, adatvédelmi tisztviselőjének (ha van), felelősének kilétéről, elérhetőségeiről,</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az adatkezelés céljáról, jogalapjáról, időtartamáról, </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adatfeldolgozó nevéről, címéről, az adatkezeléssel összefüggő tevékenységéről, amennyiben adatfeldolgozó igénybevételére kerül sor,</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adattovábbítás jogalapjáról és címzettjéről, amennyiben adattovábbításra kerül sor,</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Helyesbítéshez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kérelmezni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helyesbítését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megváltoztak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pontosak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kérelmére</w:t>
      </w:r>
      <w:r>
        <w:rPr xmlns:w16="http://schemas.microsoft.com/office/word/2018/wordml" xmlns:w16cex="http://schemas.microsoft.com/office/word/2018/wordml/cex">
          <w:sz w:val="18"/>
          <w:szCs w:val="18"/>
        </w:rPr>
        <w:t xml:space="preserve"> -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ideje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alatt</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bármikor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módosítja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igényét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keresztül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Törléshez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bármikor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visszavonhatja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törölje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jogalapja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visszavonás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érinti</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visszavonás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hozzájárulás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jogszerűségét</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valamelyikének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fennállása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kérésére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törölje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abból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gyűjtötték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kezelték</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visszavonja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jogalapja</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tiltakozik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ellen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elsőbbséget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élvező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jogszerű</w:t>
      </w:r>
      <w:r>
        <w:rPr xmlns:w16="http://schemas.microsoft.com/office/word/2018/wordml" xmlns:w16cex="http://schemas.microsoft.com/office/word/2018/wordml/cex">
          <w:sz w:val="18"/>
          <w:szCs w:val="18"/>
        </w:rPr>
        <w:t xml:space="preserve"> ok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adatkezelésre</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jogellenesen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kezelték</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w:t>
      </w:r>
      <w:r>
        <w:rPr xmlns:w16="http://schemas.microsoft.com/office/word/2018/wordml" xmlns:w16cex="http://schemas.microsoft.com/office/word/2018/wordml/cex">
          <w:sz w:val="18"/>
          <w:szCs w:val="18"/>
        </w:rPr>
        <w:t>ogban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előírt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kötelezettség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kell</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gyűjtésére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társadalommal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összefüggő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szolgáltatások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kínálásával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kapcsolatosan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sor</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törlése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kezdeményezhető</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véleménynyilvánítás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szabadságához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tájékozódáshoz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való</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gyakorlása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céljából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előíró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kötelezettség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ruházott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közhatalmi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jogosítvány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keretében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feladat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céljából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népegészségügy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területét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archiválási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tudományos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kutatási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statisztikai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Adatkezelés</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korlátozásához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korlátozza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következő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esetekben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korlátozását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amennyiben vitatja adatai pontosságát, ez esetben a korlátozás arra az időtartamra vonatkozik, amely lehetővé teszi, hogy az adatkezelő ellenőrizze a személyes adatok pontosságát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amennyiben az adatkezelés jogellenes és az érintett ellenzi adatainak törlését és ehelyett kéri azok korlátozását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az adatkezelőnek már nincs szüksége a személyes adatokra az adatkezelés céljából, de az érintett igényli azokat jogi igényének előterjesztéséhez, érvényesítésének vagy védelméhez</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az érintett tiltakozik az adatkezelés ellen, ez esetben a korlátozás arra az időtartamra vonatkozik, amíg megállapításra nem kerül, hogy az adatkezelő jogos indokai elsőbbséget élveznek-e az érintett jogos indokaival szemben.</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esik</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tárolás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kivételével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csak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természetes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fontos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közérdekéből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feloldásáról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előzetesen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Tiltakozáshoz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tiltakozhat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ellen</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adatainak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saját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harmadik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fél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közérdekű</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ruházott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közhatalmi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jogosítvány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keretében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feladat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végrehajtásához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kezeli</w:t>
      </w:r>
      <w:r>
        <w:rPr xmlns:w16="http://schemas.microsoft.com/office/word/2018/wordml" xmlns:w16cex="http://schemas.microsoft.com/office/word/2018/wordml/cex">
          <w:sz w:val="18"/>
          <w:szCs w:val="18"/>
        </w:rPr>
        <w:t xml:space="preserve">. Ebben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esetben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bizonyítja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kényszerítő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erejű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indokolják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elsőbbséget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élveznek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közvetlen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üzletszerzés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ehhez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kapcsolódó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profilalkotás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kapcsolódnak</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sz w:val="18"/>
          <w:szCs w:val="18"/>
        </w:rPr>
      </w:pPr>
      <w:r>
        <w:rPr xmlns:w16="http://schemas.microsoft.com/office/word/2018/wordml" xmlns:w16cex="http://schemas.microsoft.com/office/word/2018/wordml/cex">
          <w:rFonts w:cs="Arial"/>
          <w:i/>
          <w:sz w:val="18"/>
          <w:szCs w:val="18"/>
          <w:shd w:val="clear" w:color="auto" w:fill="FFFFFF"/>
        </w:rPr>
        <w:t>Tiltakozás</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közvetlen</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üzletszerzés</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esetén</w:t>
      </w:r>
      <w:r>
        <w:rPr xmlns:w16="http://schemas.microsoft.com/office/word/2018/wordml" xmlns:w16cex="http://schemas.microsoft.com/office/word/2018/wordml/cex">
          <w:rFonts w:cs="Arial"/>
          <w:i/>
          <w:sz w:val="18"/>
          <w:szCs w:val="18"/>
          <w:shd w:val="clear" w:color="auto" w:fill="FFFFFF"/>
        </w:rPr>
        <w:t>:</w:t>
      </w:r>
      <w:r>
        <w:rPr xmlns:w16="http://schemas.microsoft.com/office/word/2018/wordml" xmlns:w16cex="http://schemas.microsoft.com/office/word/2018/wordml/cex">
          <w:rFonts w:cs="Arial"/>
          <w:sz w:val="18"/>
          <w:szCs w:val="18"/>
        </w:rPr>
        <w:t xsi:nil="true"/>
      </w:r>
      <w:r>
        <w:rPr xmlns:w16="http://schemas.microsoft.com/office/word/2018/wordml" xmlns:w16cex="http://schemas.microsoft.com/office/word/2018/wordml/cex">
          <w:rFonts w:cs="Arial"/>
          <w:sz w:val="18"/>
          <w:szCs w:val="18"/>
          <w:shd w:val="clear" w:color="auto" w:fill="FFFFFF"/>
        </w:rPr>
        <w:t>Tiltakozhat</w:t>
      </w:r>
      <w:r>
        <w:rPr xmlns:w16="http://schemas.microsoft.com/office/word/2018/wordml" xmlns:w16cex="http://schemas.microsoft.com/office/word/2018/wordml/cex">
          <w:rFonts w:cs="Arial"/>
          <w:sz w:val="18"/>
          <w:szCs w:val="18"/>
          <w:shd w:val="clear" w:color="auto" w:fill="FFFFFF"/>
        </w:rPr>
        <w:t xml:space="preserve">, ha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kezelése</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érdekében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történik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ideértve</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profilalkotást</w:t>
      </w:r>
      <w:r>
        <w:rPr xmlns:w16="http://schemas.microsoft.com/office/word/2018/wordml" xmlns:w16cex="http://schemas.microsoft.com/office/word/2018/wordml/cex">
          <w:rFonts w:cs="Arial"/>
          <w:sz w:val="18"/>
          <w:szCs w:val="18"/>
          <w:shd w:val="clear" w:color="auto" w:fill="FFFFFF"/>
        </w:rPr>
        <w:t xml:space="preserve"> is, </w:t>
      </w:r>
      <w:r>
        <w:rPr xmlns:w16="http://schemas.microsoft.com/office/word/2018/wordml" xmlns:w16cex="http://schemas.microsoft.com/office/word/2018/wordml/cex">
          <w:rFonts w:cs="Arial"/>
          <w:sz w:val="18"/>
          <w:szCs w:val="18"/>
          <w:shd w:val="clear" w:color="auto" w:fill="FFFFFF"/>
        </w:rPr>
        <w:t>amennyiben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az</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üzletszerzéshez</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kapcsolódik</w:t>
      </w:r>
      <w:r>
        <w:rPr xmlns:w16="http://schemas.microsoft.com/office/word/2018/wordml" xmlns:w16cex="http://schemas.microsoft.com/office/word/2018/wordml/cex">
          <w:rFonts w:cs="Arial"/>
          <w:sz w:val="18"/>
          <w:szCs w:val="18"/>
          <w:shd w:val="clear" w:color="auto" w:fill="FFFFFF"/>
        </w:rPr>
        <w:t xml:space="preserve">. Ha </w:t>
      </w:r>
      <w:r>
        <w:rPr xmlns:w16="http://schemas.microsoft.com/office/word/2018/wordml" xmlns:w16cex="http://schemas.microsoft.com/office/word/2018/wordml/cex">
          <w:rFonts w:cs="Arial"/>
          <w:sz w:val="18"/>
          <w:szCs w:val="18"/>
          <w:shd w:val="clear" w:color="auto" w:fill="FFFFFF"/>
        </w:rPr>
        <w:t>tiltakozik</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érdekében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történő</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kezelése</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ellen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akkor</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továbbiakban</w:t>
      </w:r>
      <w:r>
        <w:rPr xmlns:w16="http://schemas.microsoft.com/office/word/2018/wordml" xmlns:w16cex="http://schemas.microsoft.com/office/word/2018/wordml/cex">
          <w:rFonts w:cs="Arial"/>
          <w:sz w:val="18"/>
          <w:szCs w:val="18"/>
          <w:shd w:val="clear" w:color="auto" w:fill="FFFFFF"/>
        </w:rPr>
        <w:t xml:space="preserve"> e </w:t>
      </w:r>
      <w:r>
        <w:rPr xmlns:w16="http://schemas.microsoft.com/office/word/2018/wordml" xmlns:w16cex="http://schemas.microsoft.com/office/word/2018/wordml/cex">
          <w:rFonts w:cs="Arial"/>
          <w:sz w:val="18"/>
          <w:szCs w:val="18"/>
          <w:shd w:val="clear" w:color="auto" w:fill="FFFFFF"/>
        </w:rPr>
        <w:t>célból</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nem</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kezelhetők</w:t>
      </w:r>
      <w:r>
        <w:rPr xmlns:w16="http://schemas.microsoft.com/office/word/2018/wordml" xmlns:w16cex="http://schemas.microsoft.com/office/word/2018/wordml/cex">
          <w:rFonts w:cs="Arial"/>
          <w:sz w:val="18"/>
          <w:szCs w:val="18"/>
          <w:shd w:val="clear" w:color="auto" w:fill="FFFFFF"/>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Automatizált</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döntéshozatal</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profilalkotás</w:t>
      </w:r>
      <w:r>
        <w:rPr xmlns:w16="http://schemas.microsoft.com/office/word/2018/wordml" xmlns:w16cex="http://schemas.microsoft.com/office/word/2018/wordml/cex">
          <w:b/>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ne </w:t>
      </w:r>
      <w:r>
        <w:rPr xmlns:w16="http://schemas.microsoft.com/office/word/2018/wordml" xmlns:w16cex="http://schemas.microsoft.com/office/word/2018/wordml/cex">
          <w:sz w:val="18"/>
          <w:szCs w:val="18"/>
        </w:rPr>
        <w:t>terjedjen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kizárólag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automatizált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adatkezelésen</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ideértve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profilalkotást</w:t>
      </w:r>
      <w:r>
        <w:rPr xmlns:w16="http://schemas.microsoft.com/office/word/2018/wordml" xmlns:w16cex="http://schemas.microsoft.com/office/word/2018/wordml/cex">
          <w:sz w:val="18"/>
          <w:szCs w:val="18"/>
        </w:rPr>
        <w:t xml:space="preserve"> is –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döntés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hatálya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nézve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joghatással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járna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őt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hasonlóképpen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jelentős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mértékben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érintené</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alkalmazható</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fenti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jogosultság</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közötti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szerződés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megkötése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meghozatalát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teszi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lehetővé</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szolgáló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intézkedéseket</w:t>
      </w:r>
      <w:r>
        <w:rPr xmlns:w16="http://schemas.microsoft.com/office/word/2018/wordml" xmlns:w16cex="http://schemas.microsoft.com/office/word/2018/wordml/cex">
          <w:sz w:val="18"/>
          <w:szCs w:val="18"/>
        </w:rPr>
        <w:t xml:space="preserve"> is </w:t>
      </w:r>
      <w:r>
        <w:rPr xmlns:w16="http://schemas.microsoft.com/office/word/2018/wordml" xmlns:w16cex="http://schemas.microsoft.com/office/word/2018/wordml/cex">
          <w:sz w:val="18"/>
          <w:szCs w:val="18"/>
        </w:rPr>
        <w:t>megállapít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kifejezett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Adathordozhatósághoz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szerződés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automatizált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vagyis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gépi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nyilvántartással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tagolt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széles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körben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használt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géppel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olvasható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formátumban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megkapja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továbbítsák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anélkül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akadályozná</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adathordozhatósághoz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Általános</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szabályok</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de </w:t>
      </w:r>
      <w:r>
        <w:rPr xmlns:w16="http://schemas.microsoft.com/office/word/2018/wordml" xmlns:w16cex="http://schemas.microsoft.com/office/word/2018/wordml/cex">
          <w:sz w:val="18"/>
          <w:szCs w:val="18"/>
        </w:rPr>
        <w:t>mindenféleképpen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beérkezésétől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a GDPR 15-22. </w:t>
      </w:r>
      <w:r>
        <w:rPr xmlns:w16="http://schemas.microsoft.com/office/word/2018/wordml" xmlns:w16cex="http://schemas.microsoft.com/office/word/2018/wordml/cex">
          <w:sz w:val="18"/>
          <w:szCs w:val="18"/>
        </w:rPr>
        <w:t>cikk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nyomán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figyelembe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véve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összetettségét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kérelmek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határidő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hónappal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meghosszabbítható</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határidő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meghosszabbításáról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megjelölésével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kézhezvételétől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nyújtotta</w:t>
      </w:r>
      <w:r>
        <w:rPr xmlns:w16="http://schemas.microsoft.com/office/word/2018/wordml" xmlns:w16cex="http://schemas.microsoft.com/office/word/2018/wordml/cex">
          <w:sz w:val="18"/>
          <w:szCs w:val="18"/>
        </w:rPr>
        <w:t xml:space="preserve"> be a </w:t>
      </w:r>
      <w:r>
        <w:rPr xmlns:w16="http://schemas.microsoft.com/office/word/2018/wordml" xmlns:w16cex="http://schemas.microsoft.com/office/word/2018/wordml/cex">
          <w:sz w:val="18"/>
          <w:szCs w:val="18"/>
        </w:rPr>
        <w:t>kérelmet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megadásra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másként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tesz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nyomán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de </w:t>
      </w:r>
      <w:r>
        <w:rPr xmlns:w16="http://schemas.microsoft.com/office/word/2018/wordml" xmlns:w16cex="http://schemas.microsoft.com/office/word/2018/wordml/cex">
          <w:sz w:val="18"/>
          <w:szCs w:val="18"/>
        </w:rPr>
        <w:t>legkésőbb</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beérkezésétől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elmaradásának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okairól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panaszt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nyújthat</w:t>
      </w:r>
      <w:r>
        <w:rPr xmlns:w16="http://schemas.microsoft.com/office/word/2018/wordml" xmlns:w16cex="http://schemas.microsoft.com/office/word/2018/wordml/cex">
          <w:sz w:val="18"/>
          <w:szCs w:val="18"/>
        </w:rPr>
        <w:t xml:space="preserve"> be </w:t>
      </w:r>
      <w:r>
        <w:rPr xmlns:w16="http://schemas.microsoft.com/office/word/2018/wordml" xmlns:w16cex="http://schemas.microsoft.com/office/word/2018/wordml/cex">
          <w:sz w:val="18"/>
          <w:szCs w:val="18"/>
        </w:rPr>
        <w:t>valamely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felügyeleti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hatóságnál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bírósági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jogorvoslati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jogával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díjmentesen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biztosítja</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egyértelműen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megalapozatlan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különösen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ismétlődő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jellege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miatt</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túlzó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figyelemmel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meghozatalával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adminisztratív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költségekre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észszerű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számolhat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megtagadhatja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minden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címzettet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valamennyi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helyesbítésről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törlésről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akivel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amellyel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közölték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lehetetlennek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bizonyul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aránytalanul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erőfeszítést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igényel</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e </w:t>
      </w:r>
      <w:r>
        <w:rPr xmlns:w16="http://schemas.microsoft.com/office/word/2018/wordml" xmlns:w16cex="http://schemas.microsoft.com/office/word/2018/wordml/cex">
          <w:sz w:val="18"/>
          <w:szCs w:val="18"/>
        </w:rPr>
        <w:t>címzettekről</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tárgyát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másolatát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bocsátja</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másolatokért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adminisztratív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költségeken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észszerű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mértékű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nyújtotta</w:t>
      </w:r>
      <w:r>
        <w:rPr xmlns:w16="http://schemas.microsoft.com/office/word/2018/wordml" xmlns:w16cex="http://schemas.microsoft.com/office/word/2018/wordml/cex">
          <w:sz w:val="18"/>
          <w:szCs w:val="18"/>
        </w:rPr>
        <w:t xml:space="preserve"> be a </w:t>
      </w:r>
      <w:r>
        <w:rPr xmlns:w16="http://schemas.microsoft.com/office/word/2018/wordml" xmlns:w16cex="http://schemas.microsoft.com/office/word/2018/wordml/cex">
          <w:sz w:val="18"/>
          <w:szCs w:val="18"/>
        </w:rPr>
        <w:t>kérelmet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formátumban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bocsátásra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másként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Panasz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benyújtáshoz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vagy</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bírósági</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jogorvoslathoz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Jogai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egyeztetést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kezdeményeznie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képviselőjével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vezet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eredményre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kívánja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bírósághoz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panasszal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Nemzeti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Adatvédelmi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Információszabadság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Hatósághoz</w:t>
      </w:r>
      <w:r>
        <w:rPr xmlns:w16="http://schemas.microsoft.com/office/word/2018/wordml" xmlns:w16cex="http://schemas.microsoft.com/office/word/2018/wordml/cex">
          <w:sz w:val="18"/>
          <w:szCs w:val="18"/>
        </w:rPr>
        <w:t xml:space="preserve"> (NAIH) </w:t>
      </w:r>
      <w:r>
        <w:rPr xmlns:w16="http://schemas.microsoft.com/office/word/2018/wordml" xmlns:w16cex="http://schemas.microsoft.com/office/word/2018/wordml/cex">
          <w:sz w:val="18"/>
          <w:szCs w:val="18"/>
        </w:rPr>
        <w:t>fordulnia</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Bírósági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eljárás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bíróság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soron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kívül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w:t>
      </w:r>
      <w:r>
        <w:rPr xmlns:w16="http://schemas.microsoft.com/office/word/2018/wordml" xmlns:w16cex="http://schemas.microsoft.com/office/word/2018/wordml/cex">
          <w:sz w:val="18"/>
          <w:szCs w:val="18"/>
        </w:rPr>
        <w:t xml:space="preserve"> el. </w:t>
      </w:r>
      <w:r>
        <w:rPr xmlns:w16="http://schemas.microsoft.com/office/word/2018/wordml" xmlns:w16cex="http://schemas.microsoft.com/office/word/2018/wordml/cex">
          <w:sz w:val="18"/>
          <w:szCs w:val="18"/>
        </w:rPr>
        <w:t>Dönthet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a pert a </w:t>
      </w:r>
      <w:r>
        <w:rPr xmlns:w16="http://schemas.microsoft.com/office/word/2018/wordml" xmlns:w16cex="http://schemas.microsoft.com/office/word/2018/wordml/cex">
          <w:sz w:val="18"/>
          <w:szCs w:val="18"/>
        </w:rPr>
        <w:t>lakóhelye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tartózkodási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törvényszék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indítja</w:t>
      </w:r>
      <w:r>
        <w:rPr xmlns:w16="http://schemas.microsoft.com/office/word/2018/wordml" xmlns:w16cex="http://schemas.microsoft.com/office/word/2018/wordml/cex">
          <w:sz w:val="18"/>
          <w:szCs w:val="18"/>
        </w:rPr>
        <w:t xml:space="preserve"> meg.</w:t>
      </w:r>
    </w:p>
    <w:p>
      <w:pPr xmlns:w16="http://schemas.microsoft.com/office/word/2018/wordml" xmlns:w16cex="http://schemas.microsoft.com/office/word/2018/wordml/cex">
        <w:spacing w:beforeLines="50" w:before="120" w:afterLines="50" w:after="120" w:line="240" w:lineRule="exact"/>
        <w:jc w:val="both"/>
        <w:rPr>
          <w:sz w:val="18"/>
          <w:szCs w:val="18"/>
          <w:u w:val="single"/>
        </w:rPr>
      </w:pPr>
      <w:r>
        <w:rPr xmlns:w16="http://schemas.microsoft.com/office/word/2018/wordml" xmlns:w16cex="http://schemas.microsoft.com/office/word/2018/wordml/cex">
          <w:sz w:val="18"/>
          <w:szCs w:val="18"/>
          <w:u w:val="single"/>
        </w:rPr>
        <w:t xml:space="preserve">A </w:t>
      </w:r>
      <w:r>
        <w:rPr xmlns:w16="http://schemas.microsoft.com/office/word/2018/wordml" xmlns:w16cex="http://schemas.microsoft.com/office/word/2018/wordml/cex">
          <w:sz w:val="18"/>
          <w:szCs w:val="18"/>
          <w:u w:val="single"/>
        </w:rPr>
        <w:t>NAIH</w:t>
      </w:r>
      <w:r>
        <w:rPr xmlns:w16="http://schemas.microsoft.com/office/word/2018/wordml" xmlns:w16cex="http://schemas.microsoft.com/office/word/2018/wordml/cex">
          <w:sz w:val="18"/>
          <w:szCs w:val="18"/>
          <w:u w:val="single"/>
        </w:rPr>
        <w:t xml:space="preserve"> </w:t>
      </w:r>
      <w:r>
        <w:rPr xmlns:w16="http://schemas.microsoft.com/office/word/2018/wordml" xmlns:w16cex="http://schemas.microsoft.com/office/word/2018/wordml/cex">
          <w:sz w:val="18"/>
          <w:szCs w:val="18"/>
          <w:u w:val="single"/>
        </w:rPr>
        <w:t>elérhetőségei</w:t>
      </w:r>
      <w:r>
        <w:rPr xmlns:w16="http://schemas.microsoft.com/office/word/2018/wordml" xmlns:w16cex="http://schemas.microsoft.com/office/word/2018/wordml/cex">
          <w:sz w:val="18"/>
          <w:szCs w:val="18"/>
          <w:u w:val="single"/>
        </w:rPr>
        <w:t xml:space="preserve">: </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1055 Budapest, Falk Miksa utca 9-11.</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Postacím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1363 Budapest, Pf. 9.</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Telefonszám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+36 1 391 1400</w:t>
      </w:r>
      <w:r>
        <w:rPr xmlns:w16="http://schemas.microsoft.com/office/word/2018/wordml" xmlns:w16cex="http://schemas.microsoft.com/office/word/2018/wordml/cex">
          <w:sz w:val="18"/>
          <w:szCs w:val="18"/>
        </w:rPr>
        <w:t xml:space="preserve">; fax: </w:t>
      </w:r>
      <w:r>
        <w:rPr xmlns:w16="http://schemas.microsoft.com/office/word/2018/wordml" xmlns:w16cex="http://schemas.microsoft.com/office/word/2018/wordml/cex">
          <w:sz w:val="18"/>
          <w:szCs w:val="18"/>
        </w:rPr>
        <w:t>+36 1 391 1410</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 xml:space="preserve">e-mail: </w:t>
      </w:r>
      <w:r>
        <w:rPr xmlns:w16="http://schemas.microsoft.com/office/word/2018/wordml" xmlns:w16cex="http://schemas.microsoft.com/office/word/2018/wordml/cex">
          <w:sz w:val="18"/>
          <w:szCs w:val="18"/>
        </w:rPr>
        <w:t>ugyfelszolgalat@naih.hu</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honlap</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www.naih.hu</w:t>
      </w:r>
    </w:p>
    <w:p>
      <w:pPr xmlns:w16="http://schemas.microsoft.com/office/word/2018/wordml" xmlns:w16cex="http://schemas.microsoft.com/office/word/2018/wordml/cex">
        <w:pageBreakBefore w:val="true"/>
        <w:spacing w:beforeLines="50" w:before="120" w:afterLines="50" w:after="120" w:line="240" w:lineRule="exact"/>
        <w:rPr>
          <w:sz w:val="18"/>
          <w:szCs w:val="18"/>
        </w:rPr>
      </w:pPr>
      <w:r>
        <w:rPr xmlns:w16="http://schemas.microsoft.com/office/word/2018/wordml" xmlns:w16cex="http://schemas.microsoft.com/office/word/2018/wordml/cex">
          <w:sz w:val="18"/>
          <w:szCs w:val="18"/>
        </w:rPr>
        <w:t xsi:nil="true"/>
      </w:r>
    </w:p>
    <w:p>
      <w:pPr xmlns:w16="http://schemas.microsoft.com/office/word/2018/wordml" xmlns:w16cex="http://schemas.microsoft.com/office/word/2018/wordml/cex">
        <w:keepNext/>
        <w:spacing w:after="0" w:line="240" w:lineRule="exact"/>
        <w:jc w:val="center"/>
        <w:outlineLvl w:val="0"/>
        <w:rPr>
          <w:rFonts w:eastAsiaTheme="majorEastAsia" w:cstheme="majorBidi"/>
          <w:b/>
          <w:bCs/>
          <w:sz w:val="18"/>
          <w:szCs w:val="18"/>
          <w:lang w:val="hu-HU" w:eastAsia="sv-SE"/>
        </w:rPr>
      </w:pPr>
      <w:r>
        <w:rPr xmlns:w16="http://schemas.microsoft.com/office/word/2018/wordml" xmlns:w16cex="http://schemas.microsoft.com/office/word/2018/wordml/cex">
          <w:rFonts w:eastAsiaTheme="majorEastAsia" w:cstheme="majorBidi"/>
          <w:b/>
          <w:bCs/>
          <w:sz w:val="18"/>
          <w:szCs w:val="18"/>
          <w:lang w:val="hu-HU" w:eastAsia="sv-SE"/>
        </w:rPr>
        <w:t>TUDOMÁSULVÉTEL IGAZOLÁSA</w:t>
      </w:r>
    </w:p>
    <w:p>
      <w:pPr xmlns:w16="http://schemas.microsoft.com/office/word/2018/wordml" xmlns:w16cex="http://schemas.microsoft.com/office/word/2018/wordml/cex">
        <w:keepNext/>
        <w:spacing w:after="0" w:line="240" w:lineRule="exact"/>
        <w:jc w:val="center"/>
        <w:outlineLvl w:val="0"/>
        <w:rPr>
          <w:rFonts w:eastAsiaTheme="majorEastAsia" w:cstheme="majorBidi"/>
          <w:b/>
          <w:bCs/>
          <w:sz w:val="18"/>
          <w:szCs w:val="18"/>
          <w:lang w:val="hu-HU" w:eastAsia="sv-SE"/>
        </w:rPr>
      </w:pPr>
    </w:p>
    <w:p>
      <w:pPr xmlns:w16="http://schemas.microsoft.com/office/word/2018/wordml" xmlns:w16cex="http://schemas.microsoft.com/office/word/2018/wordml/cex">
        <w:spacing w:after="0" w:line="240" w:lineRule="exact"/>
        <w:jc w:val="both"/>
        <w:rPr>
          <w:sz w:val="18"/>
          <w:szCs w:val="18"/>
        </w:rPr>
      </w:pP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2020.11.09</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kiállított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Tájékoztatóban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felsorolt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rögzített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megismertem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aláírásommal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igazolom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önrendelkezési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információszabadságról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szóló</w:t>
      </w:r>
      <w:r>
        <w:rPr xmlns:w16="http://schemas.microsoft.com/office/word/2018/wordml" xmlns:w16cex="http://schemas.microsoft.com/office/word/2018/wordml/cex">
          <w:sz w:val="18"/>
          <w:szCs w:val="18"/>
        </w:rPr>
        <w:t xml:space="preserve"> 2011. </w:t>
      </w:r>
      <w:r>
        <w:rPr xmlns:w16="http://schemas.microsoft.com/office/word/2018/wordml" xmlns:w16cex="http://schemas.microsoft.com/office/word/2018/wordml/cex">
          <w:sz w:val="18"/>
          <w:szCs w:val="18"/>
        </w:rPr>
        <w:t>évi</w:t>
      </w:r>
      <w:r>
        <w:rPr xmlns:w16="http://schemas.microsoft.com/office/word/2018/wordml" xmlns:w16cex="http://schemas.microsoft.com/office/word/2018/wordml/cex">
          <w:sz w:val="18"/>
          <w:szCs w:val="18"/>
        </w:rPr>
        <w:t xml:space="preserve"> CXII. </w:t>
      </w:r>
      <w:r>
        <w:rPr xmlns:w16="http://schemas.microsoft.com/office/word/2018/wordml" xmlns:w16cex="http://schemas.microsoft.com/office/word/2018/wordml/cex">
          <w:sz w:val="18"/>
          <w:szCs w:val="18"/>
        </w:rPr>
        <w:t>törvény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Infotv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Európa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Parlament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Tanács</w:t>
      </w:r>
      <w:r>
        <w:rPr xmlns:w16="http://schemas.microsoft.com/office/word/2018/wordml" xmlns:w16cex="http://schemas.microsoft.com/office/word/2018/wordml/cex">
          <w:sz w:val="18"/>
          <w:szCs w:val="18"/>
        </w:rPr>
        <w:t xml:space="preserve"> 2016/679 </w:t>
      </w:r>
      <w:r>
        <w:rPr xmlns:w16="http://schemas.microsoft.com/office/word/2018/wordml" xmlns:w16cex="http://schemas.microsoft.com/office/word/2018/wordml/cex">
          <w:sz w:val="18"/>
          <w:szCs w:val="18"/>
        </w:rPr>
        <w:t>Általános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Adatvédelmi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Rendelete</w:t>
      </w:r>
      <w:r>
        <w:rPr xmlns:w16="http://schemas.microsoft.com/office/word/2018/wordml" xmlns:w16cex="http://schemas.microsoft.com/office/word/2018/wordml/cex">
          <w:sz w:val="18"/>
          <w:szCs w:val="18"/>
        </w:rPr>
        <w:t xml:space="preserve"> (GDPR) 12. </w:t>
      </w:r>
      <w:r>
        <w:rPr xmlns:w16="http://schemas.microsoft.com/office/word/2018/wordml" xmlns:w16cex="http://schemas.microsoft.com/office/word/2018/wordml/cex">
          <w:sz w:val="18"/>
          <w:szCs w:val="18"/>
        </w:rPr>
        <w:t>cikk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Átlátható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kommunikáció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gyakorlására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követelményeinek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tájékoztatásról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after="0" w:line="240" w:lineRule="auto"/>
        <w:jc w:val="center"/>
        <w:rPr>
          <w:sz w:val="18"/>
          <w:szCs w:val="18"/>
        </w:rPr>
      </w:pPr>
    </w:p>
    <w:p>
      <w:pPr xmlns:w16="http://schemas.microsoft.com/office/word/2018/wordml" xmlns:w16cex="http://schemas.microsoft.com/office/word/2018/wordml/cex">
        <w:spacing w:line="240" w:lineRule="auto"/>
        <w:rPr>
          <w:sz w:val="18"/>
          <w:szCs w:val="18"/>
        </w:rPr>
      </w:pPr>
    </w:p>
    <w:tbl xmlns:w16="http://schemas.microsoft.com/office/word/2018/wordml" xmlns:w16cex="http://schemas.microsoft.com/office/word/2018/wordml/cex">
      <w:tblPr>
        <w:tblpPr w:leftFromText="141" w:rightFromText="141" w:vertAnchor="text" w:horzAnchor="margin" w:tblpY="146"/>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gridCol w:w="1971"/>
        <w:gridCol w:w="1971"/>
        <w:gridCol w:w="1971"/>
      </w:tblGrid>
      <w:tr w:rsidR="001A736D" w:rsidRPr="001A736D" w14:paraId="54BBB9A6" w14:textId="77777777" w:rsidTr="001A736D">
        <w:tc>
          <w:tcPr>
            <w:tcW w:w="1000" w:type="pct"/>
            <w:vAlign w:val="center"/>
          </w:tcPr>
          <w:p w14:paraId="160F29CD" w14:textId="77777777" w:rsidR="001A736D" w:rsidRPr="001A736D" w:rsidRDefault="00B24FF9" w:rsidP="0086271C">
            <w:pPr>
              <w:spacing w:before="20" w:after="20" w:line="240" w:lineRule="auto"/>
              <w:jc w:val="center"/>
              <w:rPr>
                <w:sz w:val="18"/>
                <w:szCs w:val="18"/>
              </w:rPr>
            </w:pPr>
            <w:proofErr w:type="spellStart"/>
            <w:r>
              <w:rPr>
                <w:sz w:val="18"/>
                <w:szCs w:val="18"/>
              </w:rPr>
              <w:t>Elsődleges</w:t>
            </w:r>
            <w:proofErr w:type="spellEnd"/>
            <w:r>
              <w:rPr>
                <w:sz w:val="18"/>
                <w:szCs w:val="18"/>
              </w:rPr>
              <w:t xml:space="preserve"> </w:t>
            </w:r>
            <w:proofErr w:type="spellStart"/>
            <w:r>
              <w:rPr>
                <w:sz w:val="18"/>
                <w:szCs w:val="18"/>
              </w:rPr>
              <w:t>azonosító</w:t>
            </w:r>
            <w:proofErr w:type="spellEnd"/>
          </w:p>
        </w:tc>
        <w:tc>
          <w:tcPr>
            <w:tcW w:w="1000" w:type="pct"/>
            <w:vAlign w:val="center"/>
          </w:tcPr>
          <w:p w14:paraId="5EC36AA6" w14:textId="77777777" w:rsidR="001A736D" w:rsidRPr="001A736D" w:rsidRDefault="00B24FF9" w:rsidP="0086271C">
            <w:pPr>
              <w:spacing w:before="20" w:after="20" w:line="240" w:lineRule="auto"/>
              <w:jc w:val="center"/>
              <w:rPr>
                <w:sz w:val="18"/>
                <w:szCs w:val="18"/>
              </w:rPr>
            </w:pPr>
            <w:proofErr w:type="spellStart"/>
            <w:r>
              <w:rPr>
                <w:sz w:val="18"/>
                <w:szCs w:val="18"/>
              </w:rPr>
              <w:t>Másodlagos</w:t>
            </w:r>
            <w:proofErr w:type="spellEnd"/>
            <w:r>
              <w:rPr>
                <w:sz w:val="18"/>
                <w:szCs w:val="18"/>
              </w:rPr>
              <w:t xml:space="preserve"> </w:t>
            </w:r>
            <w:proofErr w:type="spellStart"/>
            <w:r>
              <w:rPr>
                <w:sz w:val="18"/>
                <w:szCs w:val="18"/>
              </w:rPr>
              <w:t>azonosító</w:t>
            </w:r>
            <w:proofErr w:type="spellEnd"/>
          </w:p>
        </w:tc>
        <w:tc>
          <w:tcPr>
            <w:tcW w:w="1000" w:type="pct"/>
            <w:vAlign w:val="center"/>
          </w:tcPr>
          <w:p w14:paraId="09DF3F98"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Dátum</w:t>
            </w:r>
            <w:proofErr w:type="spellEnd"/>
          </w:p>
        </w:tc>
        <w:tc>
          <w:tcPr>
            <w:tcW w:w="1000" w:type="pct"/>
            <w:vAlign w:val="center"/>
          </w:tcPr>
          <w:p w14:paraId="5497632A"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Aláírás</w:t>
            </w:r>
            <w:proofErr w:type="spellEnd"/>
          </w:p>
        </w:tc>
        <w:tc>
          <w:tcPr>
            <w:tcW w:w="1000" w:type="pct"/>
            <w:vAlign w:val="center"/>
          </w:tcPr>
          <w:p w14:paraId="4EC41DE5"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Megjegyzés</w:t>
            </w:r>
            <w:proofErr w:type="spellEnd"/>
          </w:p>
        </w:tc>
      </w:tr>
      <w:tr>
        <w:tc>
          <w:p>
            <w:pPr>
              <w:jc w:val="center"/>
            </w:pPr>
            <w:r>
              <w:rPr>
                <w:sz w:val="18"/>
              </w:rPr>
              <w:t>Kiss Károlyné</w:t>
            </w:r>
          </w:p>
        </w:tc>
        <w:tc>
          <w:p>
            <w:pPr>
              <w:jc w:val="center"/>
            </w:pPr>
            <w:r>
              <w:rPr>
                <w:sz w:val="18"/>
              </w:rPr>
              <w:t>Elnök</w:t>
            </w:r>
          </w:p>
        </w:tc>
        <w:tc>
          <w:p>
            <w:pPr>
              <w:jc w:val="center"/>
            </w:pPr>
            <w:r>
              <w:rPr>
                <w:sz w:val="18"/>
              </w:rPr>
              <w:t>2020.11.09</w:t>
            </w:r>
          </w:p>
        </w:tc>
        <w:tc>
          <w:p/>
        </w:tc>
        <w:tc>
          <w:p/>
        </w:tc>
      </w:tr>
      <w:tr>
        <w:tc>
          <w:p>
            <w:pPr>
              <w:jc w:val="center"/>
            </w:pPr>
            <w:r>
              <w:rPr>
                <w:sz w:val="18"/>
              </w:rPr>
              <w:t>Baranyi Gézáné</w:t>
            </w:r>
          </w:p>
        </w:tc>
        <w:tc>
          <w:p>
            <w:pPr>
              <w:jc w:val="center"/>
            </w:pPr>
            <w:r>
              <w:rPr>
                <w:sz w:val="18"/>
              </w:rPr>
              <w:t>Elnök helyettes</w:t>
            </w:r>
          </w:p>
        </w:tc>
        <w:tc>
          <w:p>
            <w:pPr>
              <w:jc w:val="center"/>
            </w:pPr>
            <w:r>
              <w:rPr>
                <w:sz w:val="18"/>
              </w:rPr>
              <w:t>2020.11.09</w:t>
            </w:r>
          </w:p>
        </w:tc>
        <w:tc>
          <w:p/>
        </w:tc>
        <w:tc>
          <w:p/>
        </w:tc>
      </w:tr>
      <w:tr>
        <w:tc>
          <w:p>
            <w:pPr>
              <w:jc w:val="center"/>
            </w:pPr>
            <w:r>
              <w:rPr>
                <w:sz w:val="18"/>
              </w:rPr>
              <w:t>Kolompár Zsolt</w:t>
            </w:r>
          </w:p>
        </w:tc>
        <w:tc>
          <w:p>
            <w:pPr>
              <w:jc w:val="center"/>
            </w:pPr>
            <w:r>
              <w:rPr>
                <w:sz w:val="18"/>
              </w:rPr>
              <w:t>Tag</w:t>
            </w:r>
          </w:p>
        </w:tc>
        <w:tc>
          <w:p>
            <w:pPr>
              <w:jc w:val="center"/>
            </w:pPr>
            <w:r>
              <w:rPr>
                <w:sz w:val="18"/>
              </w:rPr>
              <w:t>2020.11.09</w:t>
            </w:r>
          </w:p>
        </w:tc>
        <w:tc>
          <w:p/>
        </w:tc>
        <w:tc>
          <w:p/>
        </w:tc>
      </w:tr>
      <w:tr>
        <w:tc>
          <w:p>
            <w:pPr>
              <w:jc w:val="center"/>
            </w:pPr>
            <w:r>
              <w:rPr>
                <w:sz w:val="18"/>
              </w:rPr>
              <w:t>Sárközi Rómeó</w:t>
            </w:r>
          </w:p>
        </w:tc>
        <w:tc>
          <w:p>
            <w:pPr>
              <w:jc w:val="center"/>
            </w:pPr>
            <w:r>
              <w:rPr>
                <w:sz w:val="18"/>
              </w:rPr>
              <w:t>Tag</w:t>
            </w:r>
          </w:p>
        </w:tc>
        <w:tc>
          <w:p>
            <w:pPr>
              <w:jc w:val="center"/>
            </w:pPr>
            <w:r>
              <w:rPr>
                <w:sz w:val="18"/>
              </w:rPr>
              <w:t>2020.11.09</w:t>
            </w:r>
          </w:p>
        </w:tc>
        <w:tc>
          <w:p/>
        </w:tc>
        <w:tc>
          <w:p/>
        </w:tc>
      </w:tr>
      <w:tr>
        <w:tc>
          <w:p>
            <w:pPr>
              <w:jc w:val="center"/>
            </w:pPr>
            <w:r>
              <w:rPr>
                <w:sz w:val="18"/>
              </w:rPr>
              <w:t>Csömör Oszkár</w:t>
            </w:r>
          </w:p>
        </w:tc>
        <w:tc>
          <w:p>
            <w:pPr>
              <w:jc w:val="center"/>
            </w:pPr>
            <w:r>
              <w:rPr>
                <w:sz w:val="18"/>
              </w:rPr>
              <w:t>Tag</w:t>
            </w:r>
          </w:p>
        </w:tc>
        <w:tc>
          <w:p>
            <w:pPr>
              <w:jc w:val="center"/>
            </w:pPr>
            <w:r>
              <w:rPr>
                <w:sz w:val="18"/>
              </w:rPr>
              <w:t>2020.11.09</w:t>
            </w:r>
          </w:p>
        </w:tc>
        <w:tc>
          <w:p/>
        </w:tc>
        <w:tc>
          <w:p/>
        </w:tc>
      </w:tr>
    </w:tbl>
    <w:sectPr w:rsidR="002041BA" w:rsidRPr="002041BA" w:rsidSect="00A67F6A">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BAD" w:rsidRDefault="00B51BAD" w:rsidP="00D20C10">
      <w:pPr>
        <w:spacing w:after="0" w:line="240" w:lineRule="auto"/>
      </w:pPr>
      <w:r>
        <w:separator/>
      </w:r>
    </w:p>
  </w:endnote>
  <w:endnote w:type="continuationSeparator" w:id="0">
    <w:p w:rsidR="00B51BAD" w:rsidRDefault="00B51BAD" w:rsidP="00D2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9853"/>
      <w:docPartObj>
        <w:docPartGallery w:val="Page Numbers (Bottom of Page)"/>
        <w:docPartUnique/>
      </w:docPartObj>
    </w:sdtPr>
    <w:sdtEndPr>
      <w:rPr>
        <w:sz w:val="18"/>
        <w:szCs w:val="18"/>
      </w:rPr>
    </w:sdtEndPr>
    <w:sdtContent>
      <w:p w:rsidR="000B7E47" w:rsidRDefault="000B7E47" w:rsidP="000B7E47">
        <w:pPr>
          <w:pStyle w:val="llb"/>
          <w:jc w:val="right"/>
        </w:pPr>
      </w:p>
      <w:p w:rsidR="001B31EC" w:rsidRPr="000B7E47" w:rsidRDefault="006D6DAD" w:rsidP="000B7E47">
        <w:pPr>
          <w:pStyle w:val="llb"/>
          <w:jc w:val="right"/>
        </w:pPr>
        <w:r w:rsidRPr="002041BA">
          <w:rPr>
            <w:sz w:val="18"/>
            <w:szCs w:val="18"/>
          </w:rPr>
          <w:fldChar w:fldCharType="begin"/>
        </w:r>
        <w:r w:rsidRPr="002041BA">
          <w:rPr>
            <w:sz w:val="18"/>
            <w:szCs w:val="18"/>
          </w:rPr>
          <w:instrText xml:space="preserve"> PAGE   \* MERGEFORMAT </w:instrText>
        </w:r>
        <w:r w:rsidRPr="002041BA">
          <w:rPr>
            <w:sz w:val="18"/>
            <w:szCs w:val="18"/>
          </w:rPr>
          <w:fldChar w:fldCharType="separate"/>
        </w:r>
        <w:r w:rsidR="00830196" w:rsidRPr="002041BA">
          <w:rPr>
            <w:noProof/>
            <w:sz w:val="18"/>
            <w:szCs w:val="18"/>
          </w:rPr>
          <w:t>1</w:t>
        </w:r>
        <w:r w:rsidRPr="002041B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BAD" w:rsidRDefault="00B51BAD" w:rsidP="00D20C10">
      <w:pPr>
        <w:spacing w:after="0" w:line="240" w:lineRule="auto"/>
      </w:pPr>
      <w:r>
        <w:separator/>
      </w:r>
    </w:p>
  </w:footnote>
  <w:footnote w:type="continuationSeparator" w:id="0">
    <w:p w:rsidR="00B51BAD" w:rsidRDefault="00B51BAD" w:rsidP="00D2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10" w:rsidRPr="00D20C10" w:rsidRDefault="00857218" w:rsidP="00D20C10">
    <w:pPr>
      <w:pStyle w:val="lfej"/>
      <w:jc w:val="center"/>
      <w:rPr>
        <w:b/>
        <w:lang w:val="hu-HU"/>
      </w:rPr>
    </w:pPr>
    <w:r>
      <w:rPr>
        <w:b/>
        <w:lang w:val="hu-HU"/>
      </w:rPr>
      <w:t>Munkavállalói</w:t>
    </w:r>
    <w:r w:rsidR="00030273">
      <w:rPr>
        <w:b/>
        <w:lang w:val="hu-HU"/>
      </w:rPr>
      <w:t xml:space="preserve"> a</w:t>
    </w:r>
    <w:r w:rsidR="001D1CE7">
      <w:rPr>
        <w:b/>
        <w:lang w:val="hu-HU"/>
      </w:rPr>
      <w:t>datkezelési</w:t>
    </w:r>
    <w:r w:rsidR="00D20C10" w:rsidRPr="00D20C10">
      <w:rPr>
        <w:b/>
        <w:lang w:val="hu-HU"/>
      </w:rPr>
      <w:t xml:space="preserve"> </w:t>
    </w:r>
    <w:r w:rsidR="002959D3">
      <w:rPr>
        <w:b/>
        <w:lang w:val="hu-HU"/>
      </w:rPr>
      <w:t>tájékoztató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C10"/>
    <w:rsid w:val="00000D62"/>
    <w:rsid w:val="0000623E"/>
    <w:rsid w:val="00017643"/>
    <w:rsid w:val="00020006"/>
    <w:rsid w:val="00022F96"/>
    <w:rsid w:val="00023804"/>
    <w:rsid w:val="00027A5B"/>
    <w:rsid w:val="000300F3"/>
    <w:rsid w:val="00030273"/>
    <w:rsid w:val="00043F7F"/>
    <w:rsid w:val="00046008"/>
    <w:rsid w:val="00047810"/>
    <w:rsid w:val="00047BB4"/>
    <w:rsid w:val="000515F0"/>
    <w:rsid w:val="000519C4"/>
    <w:rsid w:val="0006050C"/>
    <w:rsid w:val="000629B1"/>
    <w:rsid w:val="0006400D"/>
    <w:rsid w:val="00065598"/>
    <w:rsid w:val="00065803"/>
    <w:rsid w:val="00067731"/>
    <w:rsid w:val="000770DB"/>
    <w:rsid w:val="00077C62"/>
    <w:rsid w:val="00080028"/>
    <w:rsid w:val="000805DF"/>
    <w:rsid w:val="00080BC7"/>
    <w:rsid w:val="00081FB9"/>
    <w:rsid w:val="0008447D"/>
    <w:rsid w:val="000863DE"/>
    <w:rsid w:val="00086D4F"/>
    <w:rsid w:val="00087577"/>
    <w:rsid w:val="00087E76"/>
    <w:rsid w:val="00087F8F"/>
    <w:rsid w:val="00091413"/>
    <w:rsid w:val="0009325A"/>
    <w:rsid w:val="0009597F"/>
    <w:rsid w:val="000A0082"/>
    <w:rsid w:val="000A01DE"/>
    <w:rsid w:val="000A18BA"/>
    <w:rsid w:val="000A658B"/>
    <w:rsid w:val="000A67DC"/>
    <w:rsid w:val="000A7470"/>
    <w:rsid w:val="000A77E3"/>
    <w:rsid w:val="000B0121"/>
    <w:rsid w:val="000B500A"/>
    <w:rsid w:val="000B62E0"/>
    <w:rsid w:val="000B7B06"/>
    <w:rsid w:val="000B7E47"/>
    <w:rsid w:val="000C17C4"/>
    <w:rsid w:val="000C2694"/>
    <w:rsid w:val="000C709F"/>
    <w:rsid w:val="000D09E7"/>
    <w:rsid w:val="000D3F9F"/>
    <w:rsid w:val="000D5080"/>
    <w:rsid w:val="000D6295"/>
    <w:rsid w:val="000D7065"/>
    <w:rsid w:val="000D7BFA"/>
    <w:rsid w:val="000E3072"/>
    <w:rsid w:val="000E30E2"/>
    <w:rsid w:val="000E38BF"/>
    <w:rsid w:val="000E4F63"/>
    <w:rsid w:val="000F149F"/>
    <w:rsid w:val="000F1709"/>
    <w:rsid w:val="000F33C7"/>
    <w:rsid w:val="000F36CB"/>
    <w:rsid w:val="000F3823"/>
    <w:rsid w:val="000F4D44"/>
    <w:rsid w:val="000F7ABF"/>
    <w:rsid w:val="000F7DC7"/>
    <w:rsid w:val="001003F9"/>
    <w:rsid w:val="00106FB8"/>
    <w:rsid w:val="001108A2"/>
    <w:rsid w:val="00110B08"/>
    <w:rsid w:val="00116904"/>
    <w:rsid w:val="0012073B"/>
    <w:rsid w:val="00127B5E"/>
    <w:rsid w:val="0013230D"/>
    <w:rsid w:val="00132580"/>
    <w:rsid w:val="001341E1"/>
    <w:rsid w:val="00134398"/>
    <w:rsid w:val="0013470B"/>
    <w:rsid w:val="00134724"/>
    <w:rsid w:val="00136876"/>
    <w:rsid w:val="00140C33"/>
    <w:rsid w:val="00141714"/>
    <w:rsid w:val="00142399"/>
    <w:rsid w:val="001429CD"/>
    <w:rsid w:val="00143D0A"/>
    <w:rsid w:val="00145706"/>
    <w:rsid w:val="00151EB1"/>
    <w:rsid w:val="00152B7C"/>
    <w:rsid w:val="00152BF8"/>
    <w:rsid w:val="0015338D"/>
    <w:rsid w:val="00154A82"/>
    <w:rsid w:val="0015703D"/>
    <w:rsid w:val="00161AB5"/>
    <w:rsid w:val="00162487"/>
    <w:rsid w:val="00162C28"/>
    <w:rsid w:val="00164256"/>
    <w:rsid w:val="00165864"/>
    <w:rsid w:val="001659BE"/>
    <w:rsid w:val="001675E7"/>
    <w:rsid w:val="00167F30"/>
    <w:rsid w:val="00171376"/>
    <w:rsid w:val="00173635"/>
    <w:rsid w:val="001736B4"/>
    <w:rsid w:val="00175468"/>
    <w:rsid w:val="0017775F"/>
    <w:rsid w:val="00177D82"/>
    <w:rsid w:val="001820EC"/>
    <w:rsid w:val="00182203"/>
    <w:rsid w:val="0018317B"/>
    <w:rsid w:val="00185437"/>
    <w:rsid w:val="0018689C"/>
    <w:rsid w:val="00191B00"/>
    <w:rsid w:val="00191D65"/>
    <w:rsid w:val="00192CC1"/>
    <w:rsid w:val="001970D5"/>
    <w:rsid w:val="001A003E"/>
    <w:rsid w:val="001A0537"/>
    <w:rsid w:val="001A16BC"/>
    <w:rsid w:val="001A3823"/>
    <w:rsid w:val="001A3A89"/>
    <w:rsid w:val="001A3D13"/>
    <w:rsid w:val="001A6211"/>
    <w:rsid w:val="001B1DE7"/>
    <w:rsid w:val="001B2FD2"/>
    <w:rsid w:val="001B31EC"/>
    <w:rsid w:val="001B49EE"/>
    <w:rsid w:val="001B4F05"/>
    <w:rsid w:val="001B5914"/>
    <w:rsid w:val="001B6949"/>
    <w:rsid w:val="001B6E6B"/>
    <w:rsid w:val="001B74E5"/>
    <w:rsid w:val="001B7D8C"/>
    <w:rsid w:val="001C0275"/>
    <w:rsid w:val="001C114F"/>
    <w:rsid w:val="001C15B0"/>
    <w:rsid w:val="001C18D2"/>
    <w:rsid w:val="001C1F59"/>
    <w:rsid w:val="001C200D"/>
    <w:rsid w:val="001C2932"/>
    <w:rsid w:val="001C3698"/>
    <w:rsid w:val="001C4C47"/>
    <w:rsid w:val="001C5D5A"/>
    <w:rsid w:val="001C6C0E"/>
    <w:rsid w:val="001D1CE7"/>
    <w:rsid w:val="001D1D0D"/>
    <w:rsid w:val="001D4160"/>
    <w:rsid w:val="001E1E01"/>
    <w:rsid w:val="001E3D7B"/>
    <w:rsid w:val="001E6178"/>
    <w:rsid w:val="001F05CA"/>
    <w:rsid w:val="001F361E"/>
    <w:rsid w:val="001F3C25"/>
    <w:rsid w:val="001F763F"/>
    <w:rsid w:val="001F7D26"/>
    <w:rsid w:val="00200F22"/>
    <w:rsid w:val="002018C9"/>
    <w:rsid w:val="002032EA"/>
    <w:rsid w:val="002041BA"/>
    <w:rsid w:val="00205B2B"/>
    <w:rsid w:val="00211ED7"/>
    <w:rsid w:val="0021241C"/>
    <w:rsid w:val="0021484E"/>
    <w:rsid w:val="002164AA"/>
    <w:rsid w:val="002167BC"/>
    <w:rsid w:val="00221A7D"/>
    <w:rsid w:val="0022234E"/>
    <w:rsid w:val="0022298D"/>
    <w:rsid w:val="00223FE6"/>
    <w:rsid w:val="00225152"/>
    <w:rsid w:val="00227251"/>
    <w:rsid w:val="00233D69"/>
    <w:rsid w:val="00237DBD"/>
    <w:rsid w:val="00240F31"/>
    <w:rsid w:val="00241C42"/>
    <w:rsid w:val="00241E9C"/>
    <w:rsid w:val="00243129"/>
    <w:rsid w:val="00250431"/>
    <w:rsid w:val="00250840"/>
    <w:rsid w:val="002508F5"/>
    <w:rsid w:val="0025222A"/>
    <w:rsid w:val="00252C1C"/>
    <w:rsid w:val="00261666"/>
    <w:rsid w:val="0026192E"/>
    <w:rsid w:val="00264B69"/>
    <w:rsid w:val="00266440"/>
    <w:rsid w:val="0026661A"/>
    <w:rsid w:val="002670AC"/>
    <w:rsid w:val="002701C9"/>
    <w:rsid w:val="00270571"/>
    <w:rsid w:val="002753AE"/>
    <w:rsid w:val="00275E89"/>
    <w:rsid w:val="0027634A"/>
    <w:rsid w:val="00276C48"/>
    <w:rsid w:val="00276CB0"/>
    <w:rsid w:val="00276CD8"/>
    <w:rsid w:val="00277B92"/>
    <w:rsid w:val="0028012D"/>
    <w:rsid w:val="00281330"/>
    <w:rsid w:val="00283B9B"/>
    <w:rsid w:val="00283D02"/>
    <w:rsid w:val="002854E2"/>
    <w:rsid w:val="00293ED0"/>
    <w:rsid w:val="00295800"/>
    <w:rsid w:val="002959D3"/>
    <w:rsid w:val="002A03E3"/>
    <w:rsid w:val="002A0D6E"/>
    <w:rsid w:val="002A27EB"/>
    <w:rsid w:val="002B2029"/>
    <w:rsid w:val="002B2A37"/>
    <w:rsid w:val="002B444F"/>
    <w:rsid w:val="002B48BC"/>
    <w:rsid w:val="002B7213"/>
    <w:rsid w:val="002C1BB4"/>
    <w:rsid w:val="002C4D85"/>
    <w:rsid w:val="002C53FD"/>
    <w:rsid w:val="002C5EB5"/>
    <w:rsid w:val="002C6193"/>
    <w:rsid w:val="002C7981"/>
    <w:rsid w:val="002D126B"/>
    <w:rsid w:val="002D438A"/>
    <w:rsid w:val="002D49A6"/>
    <w:rsid w:val="002D50D3"/>
    <w:rsid w:val="002D681D"/>
    <w:rsid w:val="002E5258"/>
    <w:rsid w:val="002E67B2"/>
    <w:rsid w:val="002E7C20"/>
    <w:rsid w:val="002F022B"/>
    <w:rsid w:val="002F026F"/>
    <w:rsid w:val="002F1419"/>
    <w:rsid w:val="002F2248"/>
    <w:rsid w:val="002F2B74"/>
    <w:rsid w:val="002F2B82"/>
    <w:rsid w:val="002F3F62"/>
    <w:rsid w:val="002F5DEF"/>
    <w:rsid w:val="002F70CE"/>
    <w:rsid w:val="0030170D"/>
    <w:rsid w:val="003027A9"/>
    <w:rsid w:val="0031007A"/>
    <w:rsid w:val="00312A31"/>
    <w:rsid w:val="00314005"/>
    <w:rsid w:val="00314327"/>
    <w:rsid w:val="003164A9"/>
    <w:rsid w:val="00320FB2"/>
    <w:rsid w:val="003232B6"/>
    <w:rsid w:val="00324732"/>
    <w:rsid w:val="00324F8A"/>
    <w:rsid w:val="003304C8"/>
    <w:rsid w:val="0033119E"/>
    <w:rsid w:val="003317D5"/>
    <w:rsid w:val="003325AB"/>
    <w:rsid w:val="00335D57"/>
    <w:rsid w:val="00336AB9"/>
    <w:rsid w:val="00336E61"/>
    <w:rsid w:val="0034241B"/>
    <w:rsid w:val="00345B12"/>
    <w:rsid w:val="00346A73"/>
    <w:rsid w:val="00347573"/>
    <w:rsid w:val="0035145C"/>
    <w:rsid w:val="00353E0D"/>
    <w:rsid w:val="00357982"/>
    <w:rsid w:val="003606B9"/>
    <w:rsid w:val="00363658"/>
    <w:rsid w:val="00363D4A"/>
    <w:rsid w:val="00364043"/>
    <w:rsid w:val="00365029"/>
    <w:rsid w:val="00366386"/>
    <w:rsid w:val="00366FA6"/>
    <w:rsid w:val="00374939"/>
    <w:rsid w:val="00376D8D"/>
    <w:rsid w:val="00387293"/>
    <w:rsid w:val="00390559"/>
    <w:rsid w:val="00391EE8"/>
    <w:rsid w:val="003923C1"/>
    <w:rsid w:val="0039484E"/>
    <w:rsid w:val="0039527F"/>
    <w:rsid w:val="003A1114"/>
    <w:rsid w:val="003A2EBC"/>
    <w:rsid w:val="003A3CEF"/>
    <w:rsid w:val="003B1EBB"/>
    <w:rsid w:val="003B2060"/>
    <w:rsid w:val="003B27C8"/>
    <w:rsid w:val="003B74AA"/>
    <w:rsid w:val="003C1609"/>
    <w:rsid w:val="003C5602"/>
    <w:rsid w:val="003C5C4E"/>
    <w:rsid w:val="003C6F5B"/>
    <w:rsid w:val="003D0916"/>
    <w:rsid w:val="003D171F"/>
    <w:rsid w:val="003D338A"/>
    <w:rsid w:val="003D34D0"/>
    <w:rsid w:val="003D4ACB"/>
    <w:rsid w:val="003D51B3"/>
    <w:rsid w:val="003E3569"/>
    <w:rsid w:val="003E3D04"/>
    <w:rsid w:val="003E5365"/>
    <w:rsid w:val="003E5F52"/>
    <w:rsid w:val="003F1B01"/>
    <w:rsid w:val="003F21FC"/>
    <w:rsid w:val="003F3D57"/>
    <w:rsid w:val="003F3FD7"/>
    <w:rsid w:val="003F796D"/>
    <w:rsid w:val="0040450A"/>
    <w:rsid w:val="00404BED"/>
    <w:rsid w:val="0040628A"/>
    <w:rsid w:val="004067A8"/>
    <w:rsid w:val="00406EDA"/>
    <w:rsid w:val="0041156E"/>
    <w:rsid w:val="00411810"/>
    <w:rsid w:val="004124C5"/>
    <w:rsid w:val="00414679"/>
    <w:rsid w:val="00414AB4"/>
    <w:rsid w:val="004161FF"/>
    <w:rsid w:val="00416C12"/>
    <w:rsid w:val="00417208"/>
    <w:rsid w:val="00420920"/>
    <w:rsid w:val="004212C3"/>
    <w:rsid w:val="00421D82"/>
    <w:rsid w:val="00427B22"/>
    <w:rsid w:val="00437F26"/>
    <w:rsid w:val="00441901"/>
    <w:rsid w:val="00443DCC"/>
    <w:rsid w:val="00446D36"/>
    <w:rsid w:val="00446F46"/>
    <w:rsid w:val="00447083"/>
    <w:rsid w:val="00450266"/>
    <w:rsid w:val="0045293D"/>
    <w:rsid w:val="00453F10"/>
    <w:rsid w:val="004557A5"/>
    <w:rsid w:val="00460114"/>
    <w:rsid w:val="00463303"/>
    <w:rsid w:val="004638E7"/>
    <w:rsid w:val="00464BCA"/>
    <w:rsid w:val="00467A6F"/>
    <w:rsid w:val="004702D2"/>
    <w:rsid w:val="00471781"/>
    <w:rsid w:val="00474B96"/>
    <w:rsid w:val="0047700C"/>
    <w:rsid w:val="00477337"/>
    <w:rsid w:val="0048243F"/>
    <w:rsid w:val="00483306"/>
    <w:rsid w:val="004836DE"/>
    <w:rsid w:val="00483CCD"/>
    <w:rsid w:val="00484725"/>
    <w:rsid w:val="0048472B"/>
    <w:rsid w:val="00485B97"/>
    <w:rsid w:val="00487400"/>
    <w:rsid w:val="004933AC"/>
    <w:rsid w:val="0049346B"/>
    <w:rsid w:val="00494844"/>
    <w:rsid w:val="00495B60"/>
    <w:rsid w:val="00496831"/>
    <w:rsid w:val="004A08C3"/>
    <w:rsid w:val="004A1A5C"/>
    <w:rsid w:val="004A1FEA"/>
    <w:rsid w:val="004A2664"/>
    <w:rsid w:val="004A77E5"/>
    <w:rsid w:val="004B1663"/>
    <w:rsid w:val="004B300B"/>
    <w:rsid w:val="004B3F46"/>
    <w:rsid w:val="004B4F5A"/>
    <w:rsid w:val="004B69C8"/>
    <w:rsid w:val="004B7F13"/>
    <w:rsid w:val="004C12CB"/>
    <w:rsid w:val="004C734C"/>
    <w:rsid w:val="004D450A"/>
    <w:rsid w:val="004D4693"/>
    <w:rsid w:val="004D64AE"/>
    <w:rsid w:val="004D6B8F"/>
    <w:rsid w:val="004D6D23"/>
    <w:rsid w:val="004D7855"/>
    <w:rsid w:val="004D7AC7"/>
    <w:rsid w:val="004E0FCB"/>
    <w:rsid w:val="004E25AD"/>
    <w:rsid w:val="004E31F2"/>
    <w:rsid w:val="004E50D2"/>
    <w:rsid w:val="004E629A"/>
    <w:rsid w:val="004F0581"/>
    <w:rsid w:val="004F41E3"/>
    <w:rsid w:val="004F4600"/>
    <w:rsid w:val="00502EE3"/>
    <w:rsid w:val="00505010"/>
    <w:rsid w:val="005059E8"/>
    <w:rsid w:val="00505B47"/>
    <w:rsid w:val="005071F0"/>
    <w:rsid w:val="00507E2E"/>
    <w:rsid w:val="00514989"/>
    <w:rsid w:val="00516BCA"/>
    <w:rsid w:val="0051705F"/>
    <w:rsid w:val="00521191"/>
    <w:rsid w:val="00524C94"/>
    <w:rsid w:val="00526D8B"/>
    <w:rsid w:val="00530A2D"/>
    <w:rsid w:val="00532495"/>
    <w:rsid w:val="0053487A"/>
    <w:rsid w:val="0053565C"/>
    <w:rsid w:val="00536B2E"/>
    <w:rsid w:val="00541F25"/>
    <w:rsid w:val="00543640"/>
    <w:rsid w:val="00543AD3"/>
    <w:rsid w:val="00544464"/>
    <w:rsid w:val="00546F7C"/>
    <w:rsid w:val="00550F81"/>
    <w:rsid w:val="00553D40"/>
    <w:rsid w:val="00556A49"/>
    <w:rsid w:val="0056397D"/>
    <w:rsid w:val="00565BDC"/>
    <w:rsid w:val="00566C03"/>
    <w:rsid w:val="00572444"/>
    <w:rsid w:val="005733A3"/>
    <w:rsid w:val="005739FB"/>
    <w:rsid w:val="00574352"/>
    <w:rsid w:val="005758A8"/>
    <w:rsid w:val="005772D9"/>
    <w:rsid w:val="00580002"/>
    <w:rsid w:val="005851B0"/>
    <w:rsid w:val="00585B1F"/>
    <w:rsid w:val="00590746"/>
    <w:rsid w:val="00591299"/>
    <w:rsid w:val="00591B82"/>
    <w:rsid w:val="00593CC3"/>
    <w:rsid w:val="00595019"/>
    <w:rsid w:val="005A2005"/>
    <w:rsid w:val="005A6065"/>
    <w:rsid w:val="005A72CA"/>
    <w:rsid w:val="005B0A38"/>
    <w:rsid w:val="005B1445"/>
    <w:rsid w:val="005B2E4E"/>
    <w:rsid w:val="005B4C95"/>
    <w:rsid w:val="005B5FDD"/>
    <w:rsid w:val="005B64D7"/>
    <w:rsid w:val="005B6CE8"/>
    <w:rsid w:val="005B6DCC"/>
    <w:rsid w:val="005B7AAD"/>
    <w:rsid w:val="005C00DE"/>
    <w:rsid w:val="005C0BB0"/>
    <w:rsid w:val="005C1881"/>
    <w:rsid w:val="005C21E2"/>
    <w:rsid w:val="005C2E5E"/>
    <w:rsid w:val="005C400D"/>
    <w:rsid w:val="005C405D"/>
    <w:rsid w:val="005C4CEE"/>
    <w:rsid w:val="005C4F0C"/>
    <w:rsid w:val="005C4FF1"/>
    <w:rsid w:val="005C5C3C"/>
    <w:rsid w:val="005D1927"/>
    <w:rsid w:val="005D32DD"/>
    <w:rsid w:val="005D54A6"/>
    <w:rsid w:val="005E003F"/>
    <w:rsid w:val="005E149E"/>
    <w:rsid w:val="005E2E33"/>
    <w:rsid w:val="005E2E3B"/>
    <w:rsid w:val="005E3620"/>
    <w:rsid w:val="005E46EB"/>
    <w:rsid w:val="005E693F"/>
    <w:rsid w:val="005F060D"/>
    <w:rsid w:val="005F31A2"/>
    <w:rsid w:val="00600FB7"/>
    <w:rsid w:val="00602905"/>
    <w:rsid w:val="00602923"/>
    <w:rsid w:val="00607057"/>
    <w:rsid w:val="00610FD3"/>
    <w:rsid w:val="0061120E"/>
    <w:rsid w:val="00617574"/>
    <w:rsid w:val="00620476"/>
    <w:rsid w:val="0062059E"/>
    <w:rsid w:val="006207D3"/>
    <w:rsid w:val="00623BD0"/>
    <w:rsid w:val="00624F09"/>
    <w:rsid w:val="00625279"/>
    <w:rsid w:val="00625507"/>
    <w:rsid w:val="006311E4"/>
    <w:rsid w:val="00633194"/>
    <w:rsid w:val="00633EAE"/>
    <w:rsid w:val="00640056"/>
    <w:rsid w:val="006419E4"/>
    <w:rsid w:val="00642CD3"/>
    <w:rsid w:val="006433BC"/>
    <w:rsid w:val="006445C8"/>
    <w:rsid w:val="00650BB6"/>
    <w:rsid w:val="0065295D"/>
    <w:rsid w:val="00652BDF"/>
    <w:rsid w:val="00652EE7"/>
    <w:rsid w:val="006545CD"/>
    <w:rsid w:val="006556B6"/>
    <w:rsid w:val="006604F7"/>
    <w:rsid w:val="0066206F"/>
    <w:rsid w:val="0066650B"/>
    <w:rsid w:val="0067181F"/>
    <w:rsid w:val="00671962"/>
    <w:rsid w:val="006719C9"/>
    <w:rsid w:val="00671CBF"/>
    <w:rsid w:val="0067213C"/>
    <w:rsid w:val="00673945"/>
    <w:rsid w:val="00673D38"/>
    <w:rsid w:val="00676EB7"/>
    <w:rsid w:val="00681710"/>
    <w:rsid w:val="00681ECE"/>
    <w:rsid w:val="00682A90"/>
    <w:rsid w:val="00687EB8"/>
    <w:rsid w:val="006948A0"/>
    <w:rsid w:val="00695356"/>
    <w:rsid w:val="00696865"/>
    <w:rsid w:val="006974B6"/>
    <w:rsid w:val="006A0F06"/>
    <w:rsid w:val="006A1BFC"/>
    <w:rsid w:val="006A24AB"/>
    <w:rsid w:val="006A3FD4"/>
    <w:rsid w:val="006A47BF"/>
    <w:rsid w:val="006A4855"/>
    <w:rsid w:val="006A5915"/>
    <w:rsid w:val="006A6D08"/>
    <w:rsid w:val="006A6F30"/>
    <w:rsid w:val="006B75DB"/>
    <w:rsid w:val="006C2A8F"/>
    <w:rsid w:val="006C2B0A"/>
    <w:rsid w:val="006C3584"/>
    <w:rsid w:val="006C3F73"/>
    <w:rsid w:val="006C45EC"/>
    <w:rsid w:val="006C64FF"/>
    <w:rsid w:val="006D0ECC"/>
    <w:rsid w:val="006D1971"/>
    <w:rsid w:val="006D2A8E"/>
    <w:rsid w:val="006D32BC"/>
    <w:rsid w:val="006D44DC"/>
    <w:rsid w:val="006D486B"/>
    <w:rsid w:val="006D5F31"/>
    <w:rsid w:val="006D6DAD"/>
    <w:rsid w:val="006E08D7"/>
    <w:rsid w:val="006E2644"/>
    <w:rsid w:val="006E2985"/>
    <w:rsid w:val="006E2A25"/>
    <w:rsid w:val="006E2C40"/>
    <w:rsid w:val="006E4AA1"/>
    <w:rsid w:val="006F0936"/>
    <w:rsid w:val="006F104E"/>
    <w:rsid w:val="006F1126"/>
    <w:rsid w:val="006F2252"/>
    <w:rsid w:val="006F3E7B"/>
    <w:rsid w:val="006F5F3A"/>
    <w:rsid w:val="007000D5"/>
    <w:rsid w:val="007051B1"/>
    <w:rsid w:val="0070643D"/>
    <w:rsid w:val="007071FE"/>
    <w:rsid w:val="0072021E"/>
    <w:rsid w:val="00721F27"/>
    <w:rsid w:val="007231D8"/>
    <w:rsid w:val="00723D78"/>
    <w:rsid w:val="00726016"/>
    <w:rsid w:val="00726556"/>
    <w:rsid w:val="0073094B"/>
    <w:rsid w:val="00731451"/>
    <w:rsid w:val="00735D29"/>
    <w:rsid w:val="00736EEF"/>
    <w:rsid w:val="00745B92"/>
    <w:rsid w:val="007501EC"/>
    <w:rsid w:val="00751CD9"/>
    <w:rsid w:val="007534DE"/>
    <w:rsid w:val="00753A04"/>
    <w:rsid w:val="00753CE3"/>
    <w:rsid w:val="00754BAB"/>
    <w:rsid w:val="00756FEC"/>
    <w:rsid w:val="007574F0"/>
    <w:rsid w:val="00760D1A"/>
    <w:rsid w:val="007639D1"/>
    <w:rsid w:val="0076426D"/>
    <w:rsid w:val="00764546"/>
    <w:rsid w:val="007647EA"/>
    <w:rsid w:val="00765C06"/>
    <w:rsid w:val="0076627D"/>
    <w:rsid w:val="00766335"/>
    <w:rsid w:val="00766C9D"/>
    <w:rsid w:val="007705AA"/>
    <w:rsid w:val="00771FF4"/>
    <w:rsid w:val="007720BD"/>
    <w:rsid w:val="007731A9"/>
    <w:rsid w:val="0077744B"/>
    <w:rsid w:val="00777AFA"/>
    <w:rsid w:val="007864F0"/>
    <w:rsid w:val="00786D3D"/>
    <w:rsid w:val="00787FA6"/>
    <w:rsid w:val="00792AD5"/>
    <w:rsid w:val="00794214"/>
    <w:rsid w:val="00795D77"/>
    <w:rsid w:val="007A0770"/>
    <w:rsid w:val="007A1435"/>
    <w:rsid w:val="007A596A"/>
    <w:rsid w:val="007A698F"/>
    <w:rsid w:val="007A7B43"/>
    <w:rsid w:val="007B0162"/>
    <w:rsid w:val="007B041D"/>
    <w:rsid w:val="007B4223"/>
    <w:rsid w:val="007B73A4"/>
    <w:rsid w:val="007B7E1E"/>
    <w:rsid w:val="007C30A3"/>
    <w:rsid w:val="007D0250"/>
    <w:rsid w:val="007D0267"/>
    <w:rsid w:val="007D25DA"/>
    <w:rsid w:val="007D2F97"/>
    <w:rsid w:val="007D331F"/>
    <w:rsid w:val="007D3A20"/>
    <w:rsid w:val="007D3B1C"/>
    <w:rsid w:val="007D4506"/>
    <w:rsid w:val="007D5EC5"/>
    <w:rsid w:val="007E0209"/>
    <w:rsid w:val="007E1AD3"/>
    <w:rsid w:val="007E61B8"/>
    <w:rsid w:val="007E62FE"/>
    <w:rsid w:val="007E663B"/>
    <w:rsid w:val="007F06C3"/>
    <w:rsid w:val="007F2081"/>
    <w:rsid w:val="007F2B0B"/>
    <w:rsid w:val="007F65A3"/>
    <w:rsid w:val="0080441A"/>
    <w:rsid w:val="0080453E"/>
    <w:rsid w:val="00807FA1"/>
    <w:rsid w:val="00810160"/>
    <w:rsid w:val="008142F2"/>
    <w:rsid w:val="00817CAF"/>
    <w:rsid w:val="0082736F"/>
    <w:rsid w:val="00830196"/>
    <w:rsid w:val="00830F1B"/>
    <w:rsid w:val="00831540"/>
    <w:rsid w:val="00834236"/>
    <w:rsid w:val="00840925"/>
    <w:rsid w:val="00841F6A"/>
    <w:rsid w:val="00842948"/>
    <w:rsid w:val="0084294D"/>
    <w:rsid w:val="008436C2"/>
    <w:rsid w:val="00844DB4"/>
    <w:rsid w:val="00847197"/>
    <w:rsid w:val="008475A3"/>
    <w:rsid w:val="00847AC6"/>
    <w:rsid w:val="008508BA"/>
    <w:rsid w:val="00853C34"/>
    <w:rsid w:val="00853E91"/>
    <w:rsid w:val="00855875"/>
    <w:rsid w:val="00857218"/>
    <w:rsid w:val="00860190"/>
    <w:rsid w:val="008606EB"/>
    <w:rsid w:val="00866B95"/>
    <w:rsid w:val="00870DA2"/>
    <w:rsid w:val="00872E64"/>
    <w:rsid w:val="00874CBE"/>
    <w:rsid w:val="00876F03"/>
    <w:rsid w:val="008770E6"/>
    <w:rsid w:val="0088070E"/>
    <w:rsid w:val="00880910"/>
    <w:rsid w:val="00880998"/>
    <w:rsid w:val="00883515"/>
    <w:rsid w:val="008851F7"/>
    <w:rsid w:val="00890896"/>
    <w:rsid w:val="00890ED4"/>
    <w:rsid w:val="0089263A"/>
    <w:rsid w:val="008928A7"/>
    <w:rsid w:val="008937DD"/>
    <w:rsid w:val="0089437F"/>
    <w:rsid w:val="00895C49"/>
    <w:rsid w:val="00896332"/>
    <w:rsid w:val="008A0441"/>
    <w:rsid w:val="008A11B5"/>
    <w:rsid w:val="008A233D"/>
    <w:rsid w:val="008A3B53"/>
    <w:rsid w:val="008A6105"/>
    <w:rsid w:val="008A6E64"/>
    <w:rsid w:val="008B1A4E"/>
    <w:rsid w:val="008B2BF9"/>
    <w:rsid w:val="008B4516"/>
    <w:rsid w:val="008C04AB"/>
    <w:rsid w:val="008C2515"/>
    <w:rsid w:val="008C2A64"/>
    <w:rsid w:val="008C33D1"/>
    <w:rsid w:val="008C4E57"/>
    <w:rsid w:val="008C522F"/>
    <w:rsid w:val="008C63B8"/>
    <w:rsid w:val="008C7AB2"/>
    <w:rsid w:val="008D0A52"/>
    <w:rsid w:val="008D38D5"/>
    <w:rsid w:val="008E0A69"/>
    <w:rsid w:val="008E4549"/>
    <w:rsid w:val="008E5C6C"/>
    <w:rsid w:val="008E66E9"/>
    <w:rsid w:val="008E68D8"/>
    <w:rsid w:val="008E6E10"/>
    <w:rsid w:val="008E6E88"/>
    <w:rsid w:val="008E75E2"/>
    <w:rsid w:val="008F151A"/>
    <w:rsid w:val="008F4906"/>
    <w:rsid w:val="00903396"/>
    <w:rsid w:val="00906A65"/>
    <w:rsid w:val="009109CD"/>
    <w:rsid w:val="00913701"/>
    <w:rsid w:val="009145C9"/>
    <w:rsid w:val="00914DCE"/>
    <w:rsid w:val="00916156"/>
    <w:rsid w:val="009201DE"/>
    <w:rsid w:val="00920F8B"/>
    <w:rsid w:val="00923BDE"/>
    <w:rsid w:val="00926053"/>
    <w:rsid w:val="00930804"/>
    <w:rsid w:val="0093218C"/>
    <w:rsid w:val="00933C65"/>
    <w:rsid w:val="00934A13"/>
    <w:rsid w:val="00936314"/>
    <w:rsid w:val="00937782"/>
    <w:rsid w:val="00940AC6"/>
    <w:rsid w:val="00940D98"/>
    <w:rsid w:val="009410B2"/>
    <w:rsid w:val="00943075"/>
    <w:rsid w:val="00944D55"/>
    <w:rsid w:val="009458AE"/>
    <w:rsid w:val="00950468"/>
    <w:rsid w:val="0095277B"/>
    <w:rsid w:val="00952E1B"/>
    <w:rsid w:val="00954653"/>
    <w:rsid w:val="009546B9"/>
    <w:rsid w:val="00956175"/>
    <w:rsid w:val="00957506"/>
    <w:rsid w:val="0095782F"/>
    <w:rsid w:val="009615AA"/>
    <w:rsid w:val="00962012"/>
    <w:rsid w:val="00962B6A"/>
    <w:rsid w:val="00966C6B"/>
    <w:rsid w:val="009676B3"/>
    <w:rsid w:val="00967B35"/>
    <w:rsid w:val="00970290"/>
    <w:rsid w:val="00971149"/>
    <w:rsid w:val="00973411"/>
    <w:rsid w:val="00973EB1"/>
    <w:rsid w:val="00975AB4"/>
    <w:rsid w:val="00977E3D"/>
    <w:rsid w:val="00980154"/>
    <w:rsid w:val="009803FE"/>
    <w:rsid w:val="00980623"/>
    <w:rsid w:val="00981995"/>
    <w:rsid w:val="00981C78"/>
    <w:rsid w:val="00984548"/>
    <w:rsid w:val="00984A60"/>
    <w:rsid w:val="009854E7"/>
    <w:rsid w:val="0098672F"/>
    <w:rsid w:val="00986A3F"/>
    <w:rsid w:val="0098774A"/>
    <w:rsid w:val="00987DD6"/>
    <w:rsid w:val="009906EA"/>
    <w:rsid w:val="009911F9"/>
    <w:rsid w:val="00991373"/>
    <w:rsid w:val="00991594"/>
    <w:rsid w:val="00992806"/>
    <w:rsid w:val="00992E76"/>
    <w:rsid w:val="00993313"/>
    <w:rsid w:val="00997441"/>
    <w:rsid w:val="009A24E4"/>
    <w:rsid w:val="009A4955"/>
    <w:rsid w:val="009A50FA"/>
    <w:rsid w:val="009A57D1"/>
    <w:rsid w:val="009A73D6"/>
    <w:rsid w:val="009B0375"/>
    <w:rsid w:val="009B15B6"/>
    <w:rsid w:val="009C4FF8"/>
    <w:rsid w:val="009C727C"/>
    <w:rsid w:val="009C78E1"/>
    <w:rsid w:val="009D4086"/>
    <w:rsid w:val="009D45A3"/>
    <w:rsid w:val="009D6C77"/>
    <w:rsid w:val="009E1C9B"/>
    <w:rsid w:val="009E22A3"/>
    <w:rsid w:val="009E4F69"/>
    <w:rsid w:val="009F09A9"/>
    <w:rsid w:val="009F1901"/>
    <w:rsid w:val="009F26B2"/>
    <w:rsid w:val="009F4D09"/>
    <w:rsid w:val="009F607D"/>
    <w:rsid w:val="009F78F1"/>
    <w:rsid w:val="009F7993"/>
    <w:rsid w:val="00A0190B"/>
    <w:rsid w:val="00A038F6"/>
    <w:rsid w:val="00A045A4"/>
    <w:rsid w:val="00A04DC1"/>
    <w:rsid w:val="00A05D5E"/>
    <w:rsid w:val="00A05F64"/>
    <w:rsid w:val="00A06495"/>
    <w:rsid w:val="00A06E47"/>
    <w:rsid w:val="00A07239"/>
    <w:rsid w:val="00A103E6"/>
    <w:rsid w:val="00A17BE7"/>
    <w:rsid w:val="00A237A8"/>
    <w:rsid w:val="00A244B9"/>
    <w:rsid w:val="00A2546F"/>
    <w:rsid w:val="00A25695"/>
    <w:rsid w:val="00A27A0A"/>
    <w:rsid w:val="00A33331"/>
    <w:rsid w:val="00A34D45"/>
    <w:rsid w:val="00A40056"/>
    <w:rsid w:val="00A42614"/>
    <w:rsid w:val="00A45440"/>
    <w:rsid w:val="00A45663"/>
    <w:rsid w:val="00A471C6"/>
    <w:rsid w:val="00A515DA"/>
    <w:rsid w:val="00A52972"/>
    <w:rsid w:val="00A53641"/>
    <w:rsid w:val="00A54BFD"/>
    <w:rsid w:val="00A56785"/>
    <w:rsid w:val="00A60A94"/>
    <w:rsid w:val="00A60F21"/>
    <w:rsid w:val="00A6385E"/>
    <w:rsid w:val="00A66343"/>
    <w:rsid w:val="00A67180"/>
    <w:rsid w:val="00A67A26"/>
    <w:rsid w:val="00A67C4E"/>
    <w:rsid w:val="00A67F6A"/>
    <w:rsid w:val="00A70187"/>
    <w:rsid w:val="00A701EA"/>
    <w:rsid w:val="00A73628"/>
    <w:rsid w:val="00A73700"/>
    <w:rsid w:val="00A73EFB"/>
    <w:rsid w:val="00A83697"/>
    <w:rsid w:val="00A83BDD"/>
    <w:rsid w:val="00A83FFD"/>
    <w:rsid w:val="00A84CC1"/>
    <w:rsid w:val="00A8606F"/>
    <w:rsid w:val="00A8628E"/>
    <w:rsid w:val="00A970C5"/>
    <w:rsid w:val="00AA21A9"/>
    <w:rsid w:val="00AA486D"/>
    <w:rsid w:val="00AA5228"/>
    <w:rsid w:val="00AB16EC"/>
    <w:rsid w:val="00AB47B6"/>
    <w:rsid w:val="00AB5FFE"/>
    <w:rsid w:val="00AB6620"/>
    <w:rsid w:val="00AB677A"/>
    <w:rsid w:val="00AC06ED"/>
    <w:rsid w:val="00AC470A"/>
    <w:rsid w:val="00AC479B"/>
    <w:rsid w:val="00AC480D"/>
    <w:rsid w:val="00AC7D3F"/>
    <w:rsid w:val="00AD1126"/>
    <w:rsid w:val="00AD43CD"/>
    <w:rsid w:val="00AD5877"/>
    <w:rsid w:val="00AD5AD8"/>
    <w:rsid w:val="00AD7D80"/>
    <w:rsid w:val="00AE0167"/>
    <w:rsid w:val="00AE071F"/>
    <w:rsid w:val="00AE0A22"/>
    <w:rsid w:val="00AE3A22"/>
    <w:rsid w:val="00AE4C75"/>
    <w:rsid w:val="00AE6317"/>
    <w:rsid w:val="00AF14B8"/>
    <w:rsid w:val="00AF2E18"/>
    <w:rsid w:val="00AF4703"/>
    <w:rsid w:val="00AF512C"/>
    <w:rsid w:val="00AF6C3C"/>
    <w:rsid w:val="00B009CC"/>
    <w:rsid w:val="00B010D8"/>
    <w:rsid w:val="00B0119B"/>
    <w:rsid w:val="00B035D5"/>
    <w:rsid w:val="00B11653"/>
    <w:rsid w:val="00B12BF4"/>
    <w:rsid w:val="00B14319"/>
    <w:rsid w:val="00B160D2"/>
    <w:rsid w:val="00B1617F"/>
    <w:rsid w:val="00B165FD"/>
    <w:rsid w:val="00B1712E"/>
    <w:rsid w:val="00B24080"/>
    <w:rsid w:val="00B24C58"/>
    <w:rsid w:val="00B254E7"/>
    <w:rsid w:val="00B26408"/>
    <w:rsid w:val="00B274FB"/>
    <w:rsid w:val="00B27933"/>
    <w:rsid w:val="00B33F8C"/>
    <w:rsid w:val="00B3426D"/>
    <w:rsid w:val="00B35ED8"/>
    <w:rsid w:val="00B432DD"/>
    <w:rsid w:val="00B44FC0"/>
    <w:rsid w:val="00B45110"/>
    <w:rsid w:val="00B457F7"/>
    <w:rsid w:val="00B46B39"/>
    <w:rsid w:val="00B479C6"/>
    <w:rsid w:val="00B51BAD"/>
    <w:rsid w:val="00B54DCE"/>
    <w:rsid w:val="00B5785A"/>
    <w:rsid w:val="00B60DFD"/>
    <w:rsid w:val="00B60EF8"/>
    <w:rsid w:val="00B62143"/>
    <w:rsid w:val="00B626CE"/>
    <w:rsid w:val="00B62FDB"/>
    <w:rsid w:val="00B6397A"/>
    <w:rsid w:val="00B65C80"/>
    <w:rsid w:val="00B661C8"/>
    <w:rsid w:val="00B661F0"/>
    <w:rsid w:val="00B70CE0"/>
    <w:rsid w:val="00B70D10"/>
    <w:rsid w:val="00B7154C"/>
    <w:rsid w:val="00B74566"/>
    <w:rsid w:val="00B75255"/>
    <w:rsid w:val="00B82ED8"/>
    <w:rsid w:val="00B834FA"/>
    <w:rsid w:val="00B83D12"/>
    <w:rsid w:val="00B8618C"/>
    <w:rsid w:val="00B9294A"/>
    <w:rsid w:val="00B93454"/>
    <w:rsid w:val="00B94086"/>
    <w:rsid w:val="00B943C0"/>
    <w:rsid w:val="00B960B3"/>
    <w:rsid w:val="00B96702"/>
    <w:rsid w:val="00BA1374"/>
    <w:rsid w:val="00BA159D"/>
    <w:rsid w:val="00BA2E9A"/>
    <w:rsid w:val="00BA3B91"/>
    <w:rsid w:val="00BA3DDC"/>
    <w:rsid w:val="00BA487C"/>
    <w:rsid w:val="00BA5FC0"/>
    <w:rsid w:val="00BA628A"/>
    <w:rsid w:val="00BB0BDA"/>
    <w:rsid w:val="00BB102E"/>
    <w:rsid w:val="00BB195C"/>
    <w:rsid w:val="00BB1970"/>
    <w:rsid w:val="00BB1EA3"/>
    <w:rsid w:val="00BB3EEF"/>
    <w:rsid w:val="00BB5972"/>
    <w:rsid w:val="00BC0EE4"/>
    <w:rsid w:val="00BC4626"/>
    <w:rsid w:val="00BC479C"/>
    <w:rsid w:val="00BC71FE"/>
    <w:rsid w:val="00BD0AB1"/>
    <w:rsid w:val="00BD5993"/>
    <w:rsid w:val="00BD60CF"/>
    <w:rsid w:val="00BE47C6"/>
    <w:rsid w:val="00BE4C01"/>
    <w:rsid w:val="00BF2609"/>
    <w:rsid w:val="00BF4635"/>
    <w:rsid w:val="00BF4647"/>
    <w:rsid w:val="00BF46A0"/>
    <w:rsid w:val="00BF7419"/>
    <w:rsid w:val="00BF7C7E"/>
    <w:rsid w:val="00BF7CA2"/>
    <w:rsid w:val="00C037F5"/>
    <w:rsid w:val="00C13291"/>
    <w:rsid w:val="00C14C9B"/>
    <w:rsid w:val="00C166B7"/>
    <w:rsid w:val="00C22291"/>
    <w:rsid w:val="00C23A02"/>
    <w:rsid w:val="00C32876"/>
    <w:rsid w:val="00C37912"/>
    <w:rsid w:val="00C40EE4"/>
    <w:rsid w:val="00C4103F"/>
    <w:rsid w:val="00C41635"/>
    <w:rsid w:val="00C426D8"/>
    <w:rsid w:val="00C43A31"/>
    <w:rsid w:val="00C478B0"/>
    <w:rsid w:val="00C5022B"/>
    <w:rsid w:val="00C5394B"/>
    <w:rsid w:val="00C54055"/>
    <w:rsid w:val="00C54DC7"/>
    <w:rsid w:val="00C56DEB"/>
    <w:rsid w:val="00C57603"/>
    <w:rsid w:val="00C6228F"/>
    <w:rsid w:val="00C642F8"/>
    <w:rsid w:val="00C71079"/>
    <w:rsid w:val="00C843E0"/>
    <w:rsid w:val="00C84451"/>
    <w:rsid w:val="00C87F06"/>
    <w:rsid w:val="00C905C2"/>
    <w:rsid w:val="00C90D91"/>
    <w:rsid w:val="00C92472"/>
    <w:rsid w:val="00C927F1"/>
    <w:rsid w:val="00C97530"/>
    <w:rsid w:val="00CA3A06"/>
    <w:rsid w:val="00CA4EB4"/>
    <w:rsid w:val="00CA6149"/>
    <w:rsid w:val="00CA6BDA"/>
    <w:rsid w:val="00CB0D9D"/>
    <w:rsid w:val="00CB0F17"/>
    <w:rsid w:val="00CB17C1"/>
    <w:rsid w:val="00CB1F48"/>
    <w:rsid w:val="00CB2F33"/>
    <w:rsid w:val="00CB5473"/>
    <w:rsid w:val="00CB63E6"/>
    <w:rsid w:val="00CB6704"/>
    <w:rsid w:val="00CB7537"/>
    <w:rsid w:val="00CC17E5"/>
    <w:rsid w:val="00CC1AAB"/>
    <w:rsid w:val="00CC29F5"/>
    <w:rsid w:val="00CC5D48"/>
    <w:rsid w:val="00CC7253"/>
    <w:rsid w:val="00CD01BD"/>
    <w:rsid w:val="00CD0705"/>
    <w:rsid w:val="00CD18D5"/>
    <w:rsid w:val="00CD257C"/>
    <w:rsid w:val="00CD3B43"/>
    <w:rsid w:val="00CD5D8F"/>
    <w:rsid w:val="00CD6E0C"/>
    <w:rsid w:val="00CD7122"/>
    <w:rsid w:val="00CF1D1F"/>
    <w:rsid w:val="00CF27E5"/>
    <w:rsid w:val="00CF57DF"/>
    <w:rsid w:val="00CF7F5B"/>
    <w:rsid w:val="00D0102E"/>
    <w:rsid w:val="00D03476"/>
    <w:rsid w:val="00D047E6"/>
    <w:rsid w:val="00D06146"/>
    <w:rsid w:val="00D07D8C"/>
    <w:rsid w:val="00D142C7"/>
    <w:rsid w:val="00D14BC2"/>
    <w:rsid w:val="00D16078"/>
    <w:rsid w:val="00D16233"/>
    <w:rsid w:val="00D164FE"/>
    <w:rsid w:val="00D2012D"/>
    <w:rsid w:val="00D20C10"/>
    <w:rsid w:val="00D22BA9"/>
    <w:rsid w:val="00D244AA"/>
    <w:rsid w:val="00D2485D"/>
    <w:rsid w:val="00D24984"/>
    <w:rsid w:val="00D25FD6"/>
    <w:rsid w:val="00D27CE6"/>
    <w:rsid w:val="00D32377"/>
    <w:rsid w:val="00D3548B"/>
    <w:rsid w:val="00D37C0C"/>
    <w:rsid w:val="00D40B8C"/>
    <w:rsid w:val="00D42797"/>
    <w:rsid w:val="00D42888"/>
    <w:rsid w:val="00D457F6"/>
    <w:rsid w:val="00D55EAC"/>
    <w:rsid w:val="00D56C5F"/>
    <w:rsid w:val="00D57BA6"/>
    <w:rsid w:val="00D65FC3"/>
    <w:rsid w:val="00D66ECA"/>
    <w:rsid w:val="00D721CD"/>
    <w:rsid w:val="00D72A4B"/>
    <w:rsid w:val="00D72B3B"/>
    <w:rsid w:val="00D73D3F"/>
    <w:rsid w:val="00D74E9E"/>
    <w:rsid w:val="00D74F9A"/>
    <w:rsid w:val="00D75CC3"/>
    <w:rsid w:val="00D84CF2"/>
    <w:rsid w:val="00D85A8F"/>
    <w:rsid w:val="00D86FBE"/>
    <w:rsid w:val="00D87B1E"/>
    <w:rsid w:val="00D87D9A"/>
    <w:rsid w:val="00D9247C"/>
    <w:rsid w:val="00D9368F"/>
    <w:rsid w:val="00D95F10"/>
    <w:rsid w:val="00D977FF"/>
    <w:rsid w:val="00DA0432"/>
    <w:rsid w:val="00DA2CAA"/>
    <w:rsid w:val="00DA3E97"/>
    <w:rsid w:val="00DA40ED"/>
    <w:rsid w:val="00DA55B6"/>
    <w:rsid w:val="00DA7F33"/>
    <w:rsid w:val="00DB3545"/>
    <w:rsid w:val="00DB750F"/>
    <w:rsid w:val="00DC1A92"/>
    <w:rsid w:val="00DC4B2E"/>
    <w:rsid w:val="00DC6DE0"/>
    <w:rsid w:val="00DC7668"/>
    <w:rsid w:val="00DD61AC"/>
    <w:rsid w:val="00DD768C"/>
    <w:rsid w:val="00DE111E"/>
    <w:rsid w:val="00DE3FB8"/>
    <w:rsid w:val="00DE5470"/>
    <w:rsid w:val="00DE7494"/>
    <w:rsid w:val="00DE74E9"/>
    <w:rsid w:val="00DF37CF"/>
    <w:rsid w:val="00DF4EA0"/>
    <w:rsid w:val="00DF511A"/>
    <w:rsid w:val="00DF536E"/>
    <w:rsid w:val="00DF7F1D"/>
    <w:rsid w:val="00E0052F"/>
    <w:rsid w:val="00E00984"/>
    <w:rsid w:val="00E02912"/>
    <w:rsid w:val="00E040C5"/>
    <w:rsid w:val="00E0497F"/>
    <w:rsid w:val="00E0741D"/>
    <w:rsid w:val="00E10E23"/>
    <w:rsid w:val="00E121DE"/>
    <w:rsid w:val="00E15C3E"/>
    <w:rsid w:val="00E1615B"/>
    <w:rsid w:val="00E16A7D"/>
    <w:rsid w:val="00E17A60"/>
    <w:rsid w:val="00E26FBC"/>
    <w:rsid w:val="00E279FA"/>
    <w:rsid w:val="00E31E15"/>
    <w:rsid w:val="00E3471E"/>
    <w:rsid w:val="00E351E2"/>
    <w:rsid w:val="00E400C5"/>
    <w:rsid w:val="00E4172F"/>
    <w:rsid w:val="00E44381"/>
    <w:rsid w:val="00E46813"/>
    <w:rsid w:val="00E54A69"/>
    <w:rsid w:val="00E54FA6"/>
    <w:rsid w:val="00E57A29"/>
    <w:rsid w:val="00E60FE3"/>
    <w:rsid w:val="00E611F6"/>
    <w:rsid w:val="00E6250E"/>
    <w:rsid w:val="00E62B3E"/>
    <w:rsid w:val="00E63746"/>
    <w:rsid w:val="00E649F5"/>
    <w:rsid w:val="00E65875"/>
    <w:rsid w:val="00E66CD1"/>
    <w:rsid w:val="00E673BA"/>
    <w:rsid w:val="00E70E03"/>
    <w:rsid w:val="00E73823"/>
    <w:rsid w:val="00E75E37"/>
    <w:rsid w:val="00E81902"/>
    <w:rsid w:val="00E81C62"/>
    <w:rsid w:val="00E8472F"/>
    <w:rsid w:val="00E84917"/>
    <w:rsid w:val="00E922E9"/>
    <w:rsid w:val="00E9240A"/>
    <w:rsid w:val="00E9487A"/>
    <w:rsid w:val="00E95E1B"/>
    <w:rsid w:val="00EA16B6"/>
    <w:rsid w:val="00EA2AB4"/>
    <w:rsid w:val="00EA386D"/>
    <w:rsid w:val="00EA4805"/>
    <w:rsid w:val="00EA6B00"/>
    <w:rsid w:val="00EA7156"/>
    <w:rsid w:val="00EB09F2"/>
    <w:rsid w:val="00EB27D0"/>
    <w:rsid w:val="00EB2D3A"/>
    <w:rsid w:val="00EB5128"/>
    <w:rsid w:val="00EB514F"/>
    <w:rsid w:val="00EC001D"/>
    <w:rsid w:val="00EC0755"/>
    <w:rsid w:val="00EC3A8F"/>
    <w:rsid w:val="00EC4346"/>
    <w:rsid w:val="00EC4D6A"/>
    <w:rsid w:val="00EC51FB"/>
    <w:rsid w:val="00EC6711"/>
    <w:rsid w:val="00ED02FA"/>
    <w:rsid w:val="00ED2B83"/>
    <w:rsid w:val="00ED3C91"/>
    <w:rsid w:val="00ED56B4"/>
    <w:rsid w:val="00EE2AAA"/>
    <w:rsid w:val="00EE3960"/>
    <w:rsid w:val="00EE3DEA"/>
    <w:rsid w:val="00EE48F5"/>
    <w:rsid w:val="00EF2163"/>
    <w:rsid w:val="00EF615D"/>
    <w:rsid w:val="00F02CD8"/>
    <w:rsid w:val="00F02DC7"/>
    <w:rsid w:val="00F03E88"/>
    <w:rsid w:val="00F04563"/>
    <w:rsid w:val="00F04FA2"/>
    <w:rsid w:val="00F05AB6"/>
    <w:rsid w:val="00F05ADE"/>
    <w:rsid w:val="00F05B1F"/>
    <w:rsid w:val="00F07C49"/>
    <w:rsid w:val="00F128C1"/>
    <w:rsid w:val="00F136C8"/>
    <w:rsid w:val="00F139C5"/>
    <w:rsid w:val="00F149B6"/>
    <w:rsid w:val="00F161E5"/>
    <w:rsid w:val="00F16C2A"/>
    <w:rsid w:val="00F17A81"/>
    <w:rsid w:val="00F210BB"/>
    <w:rsid w:val="00F21D2C"/>
    <w:rsid w:val="00F329BD"/>
    <w:rsid w:val="00F348A6"/>
    <w:rsid w:val="00F4025C"/>
    <w:rsid w:val="00F44694"/>
    <w:rsid w:val="00F45807"/>
    <w:rsid w:val="00F45EBB"/>
    <w:rsid w:val="00F64753"/>
    <w:rsid w:val="00F6629F"/>
    <w:rsid w:val="00F70E19"/>
    <w:rsid w:val="00F72FD2"/>
    <w:rsid w:val="00F74AAC"/>
    <w:rsid w:val="00F76EAF"/>
    <w:rsid w:val="00F76F62"/>
    <w:rsid w:val="00F8014D"/>
    <w:rsid w:val="00F81112"/>
    <w:rsid w:val="00F82797"/>
    <w:rsid w:val="00F833B3"/>
    <w:rsid w:val="00F85F8B"/>
    <w:rsid w:val="00F9202E"/>
    <w:rsid w:val="00F936C7"/>
    <w:rsid w:val="00F93F15"/>
    <w:rsid w:val="00FA048A"/>
    <w:rsid w:val="00FA240A"/>
    <w:rsid w:val="00FA3E4F"/>
    <w:rsid w:val="00FA4AED"/>
    <w:rsid w:val="00FA524B"/>
    <w:rsid w:val="00FA5DF6"/>
    <w:rsid w:val="00FB0A8A"/>
    <w:rsid w:val="00FB0D03"/>
    <w:rsid w:val="00FB3074"/>
    <w:rsid w:val="00FB5151"/>
    <w:rsid w:val="00FB61D4"/>
    <w:rsid w:val="00FB6631"/>
    <w:rsid w:val="00FB76A1"/>
    <w:rsid w:val="00FC11C3"/>
    <w:rsid w:val="00FD01C3"/>
    <w:rsid w:val="00FD5BD3"/>
    <w:rsid w:val="00FD5E9D"/>
    <w:rsid w:val="00FD6B2A"/>
    <w:rsid w:val="00FE1911"/>
    <w:rsid w:val="00FE5004"/>
    <w:rsid w:val="00FE5C63"/>
    <w:rsid w:val="00FE7419"/>
    <w:rsid w:val="00FE7D2A"/>
    <w:rsid w:val="00FF28B8"/>
    <w:rsid w:val="00FF2955"/>
    <w:rsid w:val="00FF5F5C"/>
    <w:rsid w:val="00FF6BB1"/>
    <w:rsid w:val="00FF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B7026-2F41-4F29-A1ED-B80EE0BB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5E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0C10"/>
    <w:pPr>
      <w:tabs>
        <w:tab w:val="center" w:pos="4536"/>
        <w:tab w:val="right" w:pos="9072"/>
      </w:tabs>
      <w:spacing w:after="0" w:line="240" w:lineRule="auto"/>
    </w:pPr>
  </w:style>
  <w:style w:type="character" w:customStyle="1" w:styleId="lfejChar">
    <w:name w:val="Élőfej Char"/>
    <w:basedOn w:val="Bekezdsalapbettpusa"/>
    <w:link w:val="lfej"/>
    <w:uiPriority w:val="99"/>
    <w:rsid w:val="00D20C10"/>
  </w:style>
  <w:style w:type="paragraph" w:styleId="llb">
    <w:name w:val="footer"/>
    <w:basedOn w:val="Norml"/>
    <w:link w:val="llbChar"/>
    <w:uiPriority w:val="99"/>
    <w:unhideWhenUsed/>
    <w:rsid w:val="00D20C10"/>
    <w:pPr>
      <w:tabs>
        <w:tab w:val="center" w:pos="4536"/>
        <w:tab w:val="right" w:pos="9072"/>
      </w:tabs>
      <w:spacing w:after="0" w:line="240" w:lineRule="auto"/>
    </w:pPr>
  </w:style>
  <w:style w:type="character" w:customStyle="1" w:styleId="llbChar">
    <w:name w:val="Élőláb Char"/>
    <w:basedOn w:val="Bekezdsalapbettpusa"/>
    <w:link w:val="llb"/>
    <w:uiPriority w:val="99"/>
    <w:rsid w:val="00D20C10"/>
  </w:style>
  <w:style w:type="table" w:styleId="Rcsostblzat">
    <w:name w:val="Table Grid"/>
    <w:basedOn w:val="Normltblzat"/>
    <w:uiPriority w:val="59"/>
    <w:rsid w:val="00C3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80545">
      <w:bodyDiv w:val="1"/>
      <w:marLeft w:val="0"/>
      <w:marRight w:val="0"/>
      <w:marTop w:val="0"/>
      <w:marBottom w:val="0"/>
      <w:divBdr>
        <w:top w:val="none" w:sz="0" w:space="0" w:color="auto"/>
        <w:left w:val="none" w:sz="0" w:space="0" w:color="auto"/>
        <w:bottom w:val="none" w:sz="0" w:space="0" w:color="auto"/>
        <w:right w:val="none" w:sz="0" w:space="0" w:color="auto"/>
      </w:divBdr>
    </w:div>
    <w:div w:id="598219896">
      <w:bodyDiv w:val="1"/>
      <w:marLeft w:val="0"/>
      <w:marRight w:val="0"/>
      <w:marTop w:val="0"/>
      <w:marBottom w:val="0"/>
      <w:divBdr>
        <w:top w:val="none" w:sz="0" w:space="0" w:color="auto"/>
        <w:left w:val="none" w:sz="0" w:space="0" w:color="auto"/>
        <w:bottom w:val="none" w:sz="0" w:space="0" w:color="auto"/>
        <w:right w:val="none" w:sz="0" w:space="0" w:color="auto"/>
      </w:divBdr>
    </w:div>
    <w:div w:id="851995472">
      <w:bodyDiv w:val="1"/>
      <w:marLeft w:val="0"/>
      <w:marRight w:val="0"/>
      <w:marTop w:val="0"/>
      <w:marBottom w:val="0"/>
      <w:divBdr>
        <w:top w:val="none" w:sz="0" w:space="0" w:color="auto"/>
        <w:left w:val="none" w:sz="0" w:space="0" w:color="auto"/>
        <w:bottom w:val="none" w:sz="0" w:space="0" w:color="auto"/>
        <w:right w:val="none" w:sz="0" w:space="0" w:color="auto"/>
      </w:divBdr>
    </w:div>
    <w:div w:id="20634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CE6B-F5C5-45B0-A0E6-987ABD2B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131</Words>
  <Characters>909</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2018-04-24T11:05:00Z</dcterms:created>
  <cp:lastModifiedBy>IPM</cp:lastModifiedBy>
  <dcterms:modified xsi:type="dcterms:W3CDTF">2020-02-03T07:16:00Z</dcterms:modified>
  <cp:revision>36</cp:revision>
</cp:coreProperties>
</file>